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65EB" w:rsidRPr="00472B84" w:rsidRDefault="00D765EB" w:rsidP="00D765EB">
      <w:pPr>
        <w:tabs>
          <w:tab w:val="left" w:pos="1346"/>
        </w:tabs>
        <w:spacing w:before="1"/>
        <w:ind w:right="486"/>
        <w:jc w:val="center"/>
        <w:rPr>
          <w:b/>
          <w:sz w:val="28"/>
        </w:rPr>
      </w:pPr>
      <w:r w:rsidRPr="00472B84">
        <w:rPr>
          <w:b/>
          <w:sz w:val="28"/>
        </w:rPr>
        <w:t>Аналитически</w:t>
      </w:r>
      <w:r>
        <w:rPr>
          <w:b/>
          <w:sz w:val="28"/>
        </w:rPr>
        <w:t>й отчет по результатам ВПР  2023</w:t>
      </w:r>
      <w:r w:rsidRPr="00472B84">
        <w:rPr>
          <w:b/>
          <w:sz w:val="28"/>
        </w:rPr>
        <w:t xml:space="preserve"> года в </w:t>
      </w:r>
      <w:proofErr w:type="spellStart"/>
      <w:r w:rsidRPr="00472B84">
        <w:rPr>
          <w:b/>
          <w:sz w:val="28"/>
        </w:rPr>
        <w:t>Ирбитском</w:t>
      </w:r>
      <w:proofErr w:type="spellEnd"/>
      <w:r w:rsidRPr="00472B84">
        <w:rPr>
          <w:b/>
          <w:sz w:val="28"/>
        </w:rPr>
        <w:t xml:space="preserve"> МО</w:t>
      </w:r>
    </w:p>
    <w:p w:rsidR="00D765EB" w:rsidRPr="00472B84" w:rsidRDefault="00D765EB" w:rsidP="00D765EB">
      <w:pPr>
        <w:tabs>
          <w:tab w:val="left" w:pos="1346"/>
        </w:tabs>
        <w:spacing w:before="1"/>
        <w:ind w:right="486"/>
        <w:jc w:val="center"/>
        <w:rPr>
          <w:b/>
          <w:sz w:val="28"/>
        </w:rPr>
      </w:pPr>
      <w:r w:rsidRPr="00472B84">
        <w:rPr>
          <w:b/>
          <w:sz w:val="28"/>
        </w:rPr>
        <w:t xml:space="preserve">по </w:t>
      </w:r>
      <w:r>
        <w:rPr>
          <w:b/>
          <w:sz w:val="28"/>
        </w:rPr>
        <w:t>географии 8 класс</w:t>
      </w:r>
    </w:p>
    <w:p w:rsidR="00D765EB" w:rsidRPr="00472B84" w:rsidRDefault="00D765EB" w:rsidP="00D765EB">
      <w:pPr>
        <w:tabs>
          <w:tab w:val="left" w:pos="1346"/>
        </w:tabs>
        <w:spacing w:before="1"/>
        <w:ind w:right="486"/>
        <w:rPr>
          <w:b/>
          <w:sz w:val="28"/>
        </w:rPr>
      </w:pPr>
    </w:p>
    <w:p w:rsidR="00D765EB" w:rsidRPr="0018382A" w:rsidRDefault="00D765EB" w:rsidP="00D765EB">
      <w:pPr>
        <w:tabs>
          <w:tab w:val="left" w:pos="1346"/>
        </w:tabs>
        <w:spacing w:before="1"/>
        <w:ind w:right="486"/>
        <w:rPr>
          <w:b/>
          <w:sz w:val="24"/>
          <w:szCs w:val="24"/>
        </w:rPr>
      </w:pPr>
      <w:r w:rsidRPr="0018382A">
        <w:rPr>
          <w:b/>
          <w:sz w:val="24"/>
          <w:szCs w:val="24"/>
        </w:rPr>
        <w:t>1.Направление «Статистика по отметкам»</w:t>
      </w:r>
    </w:p>
    <w:p w:rsidR="00D765EB" w:rsidRPr="0018382A" w:rsidRDefault="00D765EB" w:rsidP="00D765EB">
      <w:pPr>
        <w:tabs>
          <w:tab w:val="left" w:pos="1346"/>
        </w:tabs>
        <w:spacing w:before="1"/>
        <w:ind w:right="486"/>
        <w:rPr>
          <w:b/>
          <w:sz w:val="24"/>
          <w:szCs w:val="24"/>
        </w:rPr>
      </w:pPr>
      <w:r w:rsidRPr="0018382A">
        <w:rPr>
          <w:b/>
          <w:sz w:val="24"/>
          <w:szCs w:val="24"/>
        </w:rPr>
        <w:t>1.1. Общая информация о Количественном составе участников ВПР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1418"/>
        <w:gridCol w:w="1559"/>
        <w:gridCol w:w="1701"/>
        <w:gridCol w:w="1559"/>
        <w:gridCol w:w="1559"/>
      </w:tblGrid>
      <w:tr w:rsidR="00D765EB" w:rsidRPr="0018382A" w:rsidTr="008C2D96">
        <w:trPr>
          <w:trHeight w:val="446"/>
        </w:trPr>
        <w:tc>
          <w:tcPr>
            <w:tcW w:w="2305" w:type="dxa"/>
          </w:tcPr>
          <w:p w:rsidR="00D765EB" w:rsidRPr="008C2D96" w:rsidRDefault="00D765EB" w:rsidP="008C2D96">
            <w:pPr>
              <w:pStyle w:val="TableParagraph"/>
              <w:ind w:left="37" w:right="384"/>
              <w:jc w:val="center"/>
            </w:pPr>
            <w:proofErr w:type="spellStart"/>
            <w:r w:rsidRPr="008C2D96">
              <w:t>Наименов</w:t>
            </w:r>
            <w:proofErr w:type="spellEnd"/>
            <w:r w:rsidRPr="008C2D96">
              <w:rPr>
                <w:lang w:val="ru-RU"/>
              </w:rPr>
              <w:t>ан</w:t>
            </w:r>
            <w:proofErr w:type="spellStart"/>
            <w:r w:rsidRPr="008C2D96">
              <w:t>ие</w:t>
            </w:r>
            <w:proofErr w:type="spellEnd"/>
          </w:p>
          <w:p w:rsidR="00D765EB" w:rsidRPr="008C2D96" w:rsidRDefault="00D765EB" w:rsidP="008C2D96">
            <w:pPr>
              <w:pStyle w:val="TableParagraph"/>
              <w:ind w:left="390" w:right="378"/>
              <w:jc w:val="center"/>
              <w:rPr>
                <w:lang w:val="ru-RU"/>
              </w:rPr>
            </w:pPr>
            <w:proofErr w:type="spellStart"/>
            <w:r w:rsidRPr="008C2D96">
              <w:t>предмет</w:t>
            </w:r>
            <w:proofErr w:type="spellEnd"/>
            <w:r w:rsidR="0018382A" w:rsidRPr="008C2D96">
              <w:rPr>
                <w:lang w:val="ru-RU"/>
              </w:rPr>
              <w:t>а</w:t>
            </w:r>
          </w:p>
        </w:tc>
        <w:tc>
          <w:tcPr>
            <w:tcW w:w="1418" w:type="dxa"/>
          </w:tcPr>
          <w:p w:rsidR="00D765EB" w:rsidRPr="008C2D96" w:rsidRDefault="00D765EB" w:rsidP="008C2D96">
            <w:pPr>
              <w:pStyle w:val="TableParagraph"/>
              <w:ind w:left="142"/>
              <w:jc w:val="center"/>
            </w:pPr>
            <w:r w:rsidRPr="008C2D96">
              <w:t xml:space="preserve">5 </w:t>
            </w:r>
            <w:proofErr w:type="spellStart"/>
            <w:r w:rsidRPr="008C2D96">
              <w:t>класс</w:t>
            </w:r>
            <w:proofErr w:type="spellEnd"/>
          </w:p>
          <w:p w:rsidR="00D765EB" w:rsidRPr="008C2D96" w:rsidRDefault="00D765EB" w:rsidP="008C2D96">
            <w:pPr>
              <w:pStyle w:val="TableParagraph"/>
              <w:ind w:left="142"/>
              <w:jc w:val="center"/>
            </w:pPr>
            <w:r w:rsidRPr="008C2D96">
              <w:t>(</w:t>
            </w:r>
            <w:proofErr w:type="spellStart"/>
            <w:proofErr w:type="gramStart"/>
            <w:r w:rsidRPr="008C2D96">
              <w:t>чел</w:t>
            </w:r>
            <w:proofErr w:type="spellEnd"/>
            <w:proofErr w:type="gramEnd"/>
            <w:r w:rsidRPr="008C2D96">
              <w:t>.)</w:t>
            </w:r>
          </w:p>
        </w:tc>
        <w:tc>
          <w:tcPr>
            <w:tcW w:w="1559" w:type="dxa"/>
          </w:tcPr>
          <w:p w:rsidR="00D765EB" w:rsidRPr="008C2D96" w:rsidRDefault="00D765EB" w:rsidP="008C2D96">
            <w:pPr>
              <w:pStyle w:val="TableParagraph"/>
              <w:ind w:left="142"/>
              <w:jc w:val="center"/>
            </w:pPr>
            <w:r w:rsidRPr="008C2D96">
              <w:t xml:space="preserve">6 </w:t>
            </w:r>
            <w:proofErr w:type="spellStart"/>
            <w:r w:rsidRPr="008C2D96">
              <w:t>класс</w:t>
            </w:r>
            <w:proofErr w:type="spellEnd"/>
          </w:p>
          <w:p w:rsidR="00D765EB" w:rsidRPr="008C2D96" w:rsidRDefault="00D765EB" w:rsidP="008C2D96">
            <w:pPr>
              <w:pStyle w:val="TableParagraph"/>
              <w:ind w:left="142"/>
              <w:jc w:val="center"/>
            </w:pPr>
            <w:r w:rsidRPr="008C2D96">
              <w:t>(</w:t>
            </w:r>
            <w:proofErr w:type="spellStart"/>
            <w:proofErr w:type="gramStart"/>
            <w:r w:rsidRPr="008C2D96">
              <w:t>чел</w:t>
            </w:r>
            <w:proofErr w:type="spellEnd"/>
            <w:proofErr w:type="gramEnd"/>
            <w:r w:rsidRPr="008C2D96">
              <w:t>.)</w:t>
            </w:r>
          </w:p>
        </w:tc>
        <w:tc>
          <w:tcPr>
            <w:tcW w:w="1701" w:type="dxa"/>
          </w:tcPr>
          <w:p w:rsidR="00D765EB" w:rsidRPr="008C2D96" w:rsidRDefault="00D765EB" w:rsidP="008C2D96">
            <w:pPr>
              <w:pStyle w:val="TableParagraph"/>
              <w:ind w:left="142" w:right="417"/>
              <w:jc w:val="center"/>
            </w:pPr>
            <w:r w:rsidRPr="008C2D96">
              <w:t xml:space="preserve">7 </w:t>
            </w:r>
            <w:proofErr w:type="spellStart"/>
            <w:r w:rsidRPr="008C2D96">
              <w:t>класс</w:t>
            </w:r>
            <w:proofErr w:type="spellEnd"/>
          </w:p>
          <w:p w:rsidR="00D765EB" w:rsidRPr="008C2D96" w:rsidRDefault="00D765EB" w:rsidP="008C2D96">
            <w:pPr>
              <w:pStyle w:val="TableParagraph"/>
              <w:ind w:left="142" w:right="417"/>
              <w:jc w:val="center"/>
            </w:pPr>
            <w:r w:rsidRPr="008C2D96">
              <w:t>(</w:t>
            </w:r>
            <w:proofErr w:type="spellStart"/>
            <w:proofErr w:type="gramStart"/>
            <w:r w:rsidRPr="008C2D96">
              <w:t>чел</w:t>
            </w:r>
            <w:proofErr w:type="spellEnd"/>
            <w:proofErr w:type="gramEnd"/>
            <w:r w:rsidRPr="008C2D96">
              <w:t>.)</w:t>
            </w:r>
          </w:p>
        </w:tc>
        <w:tc>
          <w:tcPr>
            <w:tcW w:w="1559" w:type="dxa"/>
          </w:tcPr>
          <w:p w:rsidR="00D765EB" w:rsidRPr="008C2D96" w:rsidRDefault="00D765EB" w:rsidP="008C2D96">
            <w:pPr>
              <w:pStyle w:val="TableParagraph"/>
              <w:ind w:left="142"/>
              <w:jc w:val="center"/>
            </w:pPr>
            <w:r w:rsidRPr="008C2D96">
              <w:t xml:space="preserve">8 </w:t>
            </w:r>
            <w:proofErr w:type="spellStart"/>
            <w:r w:rsidRPr="008C2D96">
              <w:t>класс</w:t>
            </w:r>
            <w:proofErr w:type="spellEnd"/>
          </w:p>
          <w:p w:rsidR="00D765EB" w:rsidRPr="008C2D96" w:rsidRDefault="00D765EB" w:rsidP="008C2D96">
            <w:pPr>
              <w:pStyle w:val="TableParagraph"/>
              <w:ind w:left="142"/>
              <w:jc w:val="center"/>
            </w:pPr>
            <w:r w:rsidRPr="008C2D96">
              <w:t>(</w:t>
            </w:r>
            <w:proofErr w:type="spellStart"/>
            <w:proofErr w:type="gramStart"/>
            <w:r w:rsidRPr="008C2D96">
              <w:t>чел</w:t>
            </w:r>
            <w:proofErr w:type="spellEnd"/>
            <w:proofErr w:type="gramEnd"/>
            <w:r w:rsidRPr="008C2D96">
              <w:t>.)</w:t>
            </w:r>
          </w:p>
        </w:tc>
        <w:tc>
          <w:tcPr>
            <w:tcW w:w="1559" w:type="dxa"/>
          </w:tcPr>
          <w:p w:rsidR="00D765EB" w:rsidRPr="008C2D96" w:rsidRDefault="00D765EB" w:rsidP="008C2D96">
            <w:pPr>
              <w:pStyle w:val="TableParagraph"/>
              <w:ind w:left="142" w:right="417"/>
              <w:jc w:val="center"/>
            </w:pPr>
            <w:r w:rsidRPr="008C2D96">
              <w:t xml:space="preserve">9 </w:t>
            </w:r>
            <w:proofErr w:type="spellStart"/>
            <w:r w:rsidRPr="008C2D96">
              <w:t>класс</w:t>
            </w:r>
            <w:proofErr w:type="spellEnd"/>
          </w:p>
          <w:p w:rsidR="00D765EB" w:rsidRPr="008C2D96" w:rsidRDefault="00D765EB" w:rsidP="008C2D96">
            <w:pPr>
              <w:pStyle w:val="TableParagraph"/>
              <w:ind w:left="142" w:right="417"/>
              <w:jc w:val="center"/>
            </w:pPr>
            <w:r w:rsidRPr="008C2D96">
              <w:t>(</w:t>
            </w:r>
            <w:proofErr w:type="spellStart"/>
            <w:proofErr w:type="gramStart"/>
            <w:r w:rsidRPr="008C2D96">
              <w:t>чел</w:t>
            </w:r>
            <w:proofErr w:type="spellEnd"/>
            <w:proofErr w:type="gramEnd"/>
            <w:r w:rsidRPr="008C2D96">
              <w:t>.)</w:t>
            </w:r>
          </w:p>
        </w:tc>
      </w:tr>
      <w:tr w:rsidR="00D765EB" w:rsidRPr="0018382A" w:rsidTr="00837471">
        <w:trPr>
          <w:trHeight w:val="419"/>
        </w:trPr>
        <w:tc>
          <w:tcPr>
            <w:tcW w:w="2305" w:type="dxa"/>
          </w:tcPr>
          <w:p w:rsidR="00D765EB" w:rsidRPr="008C2D96" w:rsidRDefault="00D765EB" w:rsidP="008C2D96">
            <w:pPr>
              <w:pStyle w:val="TableParagraph"/>
              <w:spacing w:before="43"/>
              <w:ind w:left="107"/>
              <w:jc w:val="center"/>
            </w:pPr>
            <w:proofErr w:type="spellStart"/>
            <w:r w:rsidRPr="008C2D96">
              <w:t>География</w:t>
            </w:r>
            <w:proofErr w:type="spellEnd"/>
          </w:p>
        </w:tc>
        <w:tc>
          <w:tcPr>
            <w:tcW w:w="1418" w:type="dxa"/>
          </w:tcPr>
          <w:p w:rsidR="00D765EB" w:rsidRPr="008C2D96" w:rsidRDefault="00D765EB" w:rsidP="008C2D96">
            <w:pPr>
              <w:pStyle w:val="TableParagraph"/>
            </w:pPr>
          </w:p>
        </w:tc>
        <w:tc>
          <w:tcPr>
            <w:tcW w:w="1559" w:type="dxa"/>
          </w:tcPr>
          <w:p w:rsidR="00D765EB" w:rsidRPr="008C2D96" w:rsidRDefault="00D765EB" w:rsidP="008C2D96">
            <w:pPr>
              <w:pStyle w:val="TableParagraph"/>
            </w:pPr>
          </w:p>
        </w:tc>
        <w:tc>
          <w:tcPr>
            <w:tcW w:w="1701" w:type="dxa"/>
          </w:tcPr>
          <w:p w:rsidR="00D765EB" w:rsidRPr="008C2D96" w:rsidRDefault="00D765EB" w:rsidP="008C2D96">
            <w:pPr>
              <w:pStyle w:val="TableParagraph"/>
            </w:pPr>
          </w:p>
        </w:tc>
        <w:tc>
          <w:tcPr>
            <w:tcW w:w="1559" w:type="dxa"/>
            <w:shd w:val="clear" w:color="auto" w:fill="FFFFFF" w:themeFill="background1"/>
          </w:tcPr>
          <w:p w:rsidR="00D765EB" w:rsidRPr="008C2D96" w:rsidRDefault="00837471" w:rsidP="008C2D96">
            <w:pPr>
              <w:pStyle w:val="TableParagraph"/>
              <w:jc w:val="center"/>
              <w:rPr>
                <w:b/>
                <w:lang w:val="ru-RU"/>
              </w:rPr>
            </w:pPr>
            <w:r w:rsidRPr="008C2D96">
              <w:rPr>
                <w:b/>
                <w:lang w:val="ru-RU"/>
              </w:rPr>
              <w:t>66</w:t>
            </w:r>
          </w:p>
        </w:tc>
        <w:tc>
          <w:tcPr>
            <w:tcW w:w="1559" w:type="dxa"/>
          </w:tcPr>
          <w:p w:rsidR="00D765EB" w:rsidRPr="008C2D96" w:rsidRDefault="00D765EB" w:rsidP="008C2D96">
            <w:pPr>
              <w:pStyle w:val="TableParagraph"/>
            </w:pPr>
          </w:p>
        </w:tc>
      </w:tr>
    </w:tbl>
    <w:p w:rsidR="00D765EB" w:rsidRPr="00472B84" w:rsidRDefault="00D765EB" w:rsidP="00D765EB">
      <w:pPr>
        <w:tabs>
          <w:tab w:val="left" w:pos="1346"/>
        </w:tabs>
        <w:spacing w:before="1"/>
        <w:ind w:right="486"/>
        <w:rPr>
          <w:b/>
          <w:sz w:val="28"/>
        </w:rPr>
      </w:pPr>
    </w:p>
    <w:p w:rsidR="00D765EB" w:rsidRDefault="00D765EB" w:rsidP="00035B83">
      <w:pPr>
        <w:tabs>
          <w:tab w:val="left" w:pos="1346"/>
        </w:tabs>
        <w:spacing w:before="1"/>
        <w:ind w:right="486"/>
        <w:jc w:val="center"/>
        <w:rPr>
          <w:b/>
          <w:sz w:val="28"/>
        </w:rPr>
      </w:pPr>
      <w:r w:rsidRPr="00DA45AD">
        <w:rPr>
          <w:noProof/>
          <w:lang w:eastAsia="ru-RU"/>
        </w:rPr>
        <w:drawing>
          <wp:inline distT="0" distB="0" distL="0" distR="0" wp14:anchorId="339BFCC6" wp14:editId="023D13B9">
            <wp:extent cx="5078705" cy="2856739"/>
            <wp:effectExtent l="0" t="0" r="825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88882" cy="2862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0103" w:type="dxa"/>
        <w:tblInd w:w="93" w:type="dxa"/>
        <w:tblLook w:val="04A0" w:firstRow="1" w:lastRow="0" w:firstColumn="1" w:lastColumn="0" w:noHBand="0" w:noVBand="1"/>
      </w:tblPr>
      <w:tblGrid>
        <w:gridCol w:w="2237"/>
        <w:gridCol w:w="1707"/>
        <w:gridCol w:w="1535"/>
        <w:gridCol w:w="1156"/>
        <w:gridCol w:w="1156"/>
        <w:gridCol w:w="1156"/>
        <w:gridCol w:w="1156"/>
      </w:tblGrid>
      <w:tr w:rsidR="00CF3615" w:rsidRPr="00CF3615" w:rsidTr="00CF3615">
        <w:trPr>
          <w:trHeight w:val="274"/>
        </w:trPr>
        <w:tc>
          <w:tcPr>
            <w:tcW w:w="2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3615" w:rsidRPr="00CF3615" w:rsidRDefault="00CF3615" w:rsidP="00CF3615">
            <w:pPr>
              <w:jc w:val="center"/>
              <w:rPr>
                <w:b/>
                <w:color w:val="000000"/>
                <w:lang w:eastAsia="ru-RU"/>
              </w:rPr>
            </w:pPr>
            <w:r w:rsidRPr="00CF3615">
              <w:rPr>
                <w:b/>
                <w:color w:val="000000"/>
                <w:lang w:eastAsia="ru-RU"/>
              </w:rPr>
              <w:t>Группы участников</w:t>
            </w:r>
          </w:p>
        </w:tc>
        <w:tc>
          <w:tcPr>
            <w:tcW w:w="17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3615" w:rsidRPr="00CF3615" w:rsidRDefault="00CF3615" w:rsidP="00CF3615">
            <w:pPr>
              <w:jc w:val="center"/>
              <w:rPr>
                <w:b/>
                <w:color w:val="000000"/>
                <w:lang w:eastAsia="ru-RU"/>
              </w:rPr>
            </w:pPr>
            <w:r w:rsidRPr="00CF3615">
              <w:rPr>
                <w:b/>
                <w:color w:val="000000"/>
                <w:lang w:eastAsia="ru-RU"/>
              </w:rPr>
              <w:t>Кол-во ОО</w:t>
            </w:r>
          </w:p>
        </w:tc>
        <w:tc>
          <w:tcPr>
            <w:tcW w:w="15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3615" w:rsidRPr="00CF3615" w:rsidRDefault="00CF3615" w:rsidP="00CF3615">
            <w:pPr>
              <w:jc w:val="center"/>
              <w:rPr>
                <w:b/>
                <w:color w:val="000000"/>
                <w:lang w:eastAsia="ru-RU"/>
              </w:rPr>
            </w:pPr>
            <w:r w:rsidRPr="00CF3615">
              <w:rPr>
                <w:b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11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3615" w:rsidRPr="00CF3615" w:rsidRDefault="00CF3615" w:rsidP="00CF3615">
            <w:pPr>
              <w:jc w:val="center"/>
              <w:rPr>
                <w:b/>
                <w:color w:val="000000"/>
                <w:lang w:eastAsia="ru-RU"/>
              </w:rPr>
            </w:pPr>
            <w:r w:rsidRPr="00CF3615">
              <w:rPr>
                <w:b/>
                <w:color w:val="000000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3615" w:rsidRPr="00CF3615" w:rsidRDefault="00CF3615" w:rsidP="00CF3615">
            <w:pPr>
              <w:jc w:val="center"/>
              <w:rPr>
                <w:b/>
                <w:color w:val="000000"/>
                <w:lang w:eastAsia="ru-RU"/>
              </w:rPr>
            </w:pPr>
            <w:r w:rsidRPr="00CF3615">
              <w:rPr>
                <w:b/>
                <w:color w:val="000000"/>
                <w:lang w:eastAsia="ru-RU"/>
              </w:rPr>
              <w:t>3</w:t>
            </w:r>
          </w:p>
        </w:tc>
        <w:tc>
          <w:tcPr>
            <w:tcW w:w="11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3615" w:rsidRPr="00CF3615" w:rsidRDefault="00CF3615" w:rsidP="00CF3615">
            <w:pPr>
              <w:jc w:val="center"/>
              <w:rPr>
                <w:b/>
                <w:color w:val="000000"/>
                <w:lang w:eastAsia="ru-RU"/>
              </w:rPr>
            </w:pPr>
            <w:r w:rsidRPr="00CF3615">
              <w:rPr>
                <w:b/>
                <w:color w:val="000000"/>
                <w:lang w:eastAsia="ru-RU"/>
              </w:rPr>
              <w:t>4</w:t>
            </w:r>
          </w:p>
        </w:tc>
        <w:tc>
          <w:tcPr>
            <w:tcW w:w="11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3615" w:rsidRPr="00CF3615" w:rsidRDefault="00CF3615" w:rsidP="00CF3615">
            <w:pPr>
              <w:jc w:val="center"/>
              <w:rPr>
                <w:b/>
                <w:color w:val="000000"/>
                <w:lang w:eastAsia="ru-RU"/>
              </w:rPr>
            </w:pPr>
            <w:r w:rsidRPr="00CF3615">
              <w:rPr>
                <w:b/>
                <w:color w:val="000000"/>
                <w:lang w:eastAsia="ru-RU"/>
              </w:rPr>
              <w:t>5</w:t>
            </w:r>
          </w:p>
        </w:tc>
      </w:tr>
      <w:tr w:rsidR="00D765EB" w:rsidRPr="00D1142A" w:rsidTr="00CF3615">
        <w:trPr>
          <w:trHeight w:val="274"/>
        </w:trPr>
        <w:tc>
          <w:tcPr>
            <w:tcW w:w="2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833988">
            <w:pPr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Вся выборка</w:t>
            </w:r>
          </w:p>
        </w:tc>
        <w:tc>
          <w:tcPr>
            <w:tcW w:w="17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21061</w:t>
            </w:r>
          </w:p>
        </w:tc>
        <w:tc>
          <w:tcPr>
            <w:tcW w:w="15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437799</w:t>
            </w:r>
          </w:p>
        </w:tc>
        <w:tc>
          <w:tcPr>
            <w:tcW w:w="11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8,93</w:t>
            </w:r>
          </w:p>
        </w:tc>
        <w:tc>
          <w:tcPr>
            <w:tcW w:w="11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48,62</w:t>
            </w:r>
          </w:p>
        </w:tc>
        <w:tc>
          <w:tcPr>
            <w:tcW w:w="11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34,34</w:t>
            </w:r>
          </w:p>
        </w:tc>
        <w:tc>
          <w:tcPr>
            <w:tcW w:w="11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8,12</w:t>
            </w:r>
          </w:p>
        </w:tc>
      </w:tr>
      <w:tr w:rsidR="00D765EB" w:rsidRPr="00D1142A" w:rsidTr="00CF3615">
        <w:trPr>
          <w:trHeight w:val="274"/>
        </w:trPr>
        <w:tc>
          <w:tcPr>
            <w:tcW w:w="22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833988">
            <w:pPr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Свердловская обл.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642</w:t>
            </w:r>
          </w:p>
        </w:tc>
        <w:tc>
          <w:tcPr>
            <w:tcW w:w="15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14142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27,17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50,9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19,18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2,75</w:t>
            </w:r>
          </w:p>
        </w:tc>
      </w:tr>
      <w:tr w:rsidR="00D765EB" w:rsidRPr="00D1142A" w:rsidTr="00CF3615">
        <w:trPr>
          <w:trHeight w:val="274"/>
        </w:trPr>
        <w:tc>
          <w:tcPr>
            <w:tcW w:w="223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833988">
            <w:pPr>
              <w:rPr>
                <w:color w:val="000000"/>
                <w:lang w:eastAsia="ru-RU"/>
              </w:rPr>
            </w:pPr>
            <w:proofErr w:type="spellStart"/>
            <w:r w:rsidRPr="00D1142A">
              <w:rPr>
                <w:color w:val="000000"/>
                <w:lang w:eastAsia="ru-RU"/>
              </w:rPr>
              <w:t>Ирбитское</w:t>
            </w:r>
            <w:proofErr w:type="spellEnd"/>
          </w:p>
        </w:tc>
        <w:tc>
          <w:tcPr>
            <w:tcW w:w="170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5</w:t>
            </w:r>
          </w:p>
        </w:tc>
        <w:tc>
          <w:tcPr>
            <w:tcW w:w="15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66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16,67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62,12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19,7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765EB" w:rsidRPr="00D1142A" w:rsidRDefault="00D765EB" w:rsidP="00CF3615">
            <w:pPr>
              <w:jc w:val="center"/>
              <w:rPr>
                <w:color w:val="000000"/>
                <w:lang w:eastAsia="ru-RU"/>
              </w:rPr>
            </w:pPr>
            <w:r w:rsidRPr="00D1142A">
              <w:rPr>
                <w:color w:val="000000"/>
                <w:lang w:eastAsia="ru-RU"/>
              </w:rPr>
              <w:t>1,52</w:t>
            </w:r>
          </w:p>
        </w:tc>
      </w:tr>
    </w:tbl>
    <w:p w:rsidR="00D969B2" w:rsidRPr="0018382A" w:rsidRDefault="00140922" w:rsidP="00D969B2">
      <w:pPr>
        <w:tabs>
          <w:tab w:val="left" w:pos="1207"/>
        </w:tabs>
        <w:ind w:right="482"/>
        <w:jc w:val="both"/>
        <w:rPr>
          <w:sz w:val="24"/>
          <w:szCs w:val="24"/>
        </w:rPr>
      </w:pPr>
      <w:r>
        <w:rPr>
          <w:sz w:val="28"/>
        </w:rPr>
        <w:tab/>
      </w:r>
      <w:r w:rsidR="00D765EB" w:rsidRPr="0018382A">
        <w:rPr>
          <w:sz w:val="24"/>
          <w:szCs w:val="24"/>
        </w:rPr>
        <w:t xml:space="preserve">Анализ  показывает, что в </w:t>
      </w:r>
      <w:proofErr w:type="spellStart"/>
      <w:r w:rsidR="00D765EB" w:rsidRPr="0018382A">
        <w:rPr>
          <w:sz w:val="24"/>
          <w:szCs w:val="24"/>
        </w:rPr>
        <w:t>Ирбитском</w:t>
      </w:r>
      <w:proofErr w:type="spellEnd"/>
      <w:r w:rsidR="00D765EB" w:rsidRPr="0018382A">
        <w:rPr>
          <w:sz w:val="24"/>
          <w:szCs w:val="24"/>
        </w:rPr>
        <w:t xml:space="preserve"> МО успешность выполнения работы составляет </w:t>
      </w:r>
      <w:r w:rsidR="00D969B2" w:rsidRPr="0018382A">
        <w:rPr>
          <w:sz w:val="24"/>
          <w:szCs w:val="24"/>
        </w:rPr>
        <w:t>83,3%, что выш</w:t>
      </w:r>
      <w:r w:rsidR="00D765EB" w:rsidRPr="0018382A">
        <w:rPr>
          <w:sz w:val="24"/>
          <w:szCs w:val="24"/>
        </w:rPr>
        <w:t xml:space="preserve">е регионального </w:t>
      </w:r>
      <w:r w:rsidR="00D969B2" w:rsidRPr="0018382A">
        <w:rPr>
          <w:sz w:val="24"/>
          <w:szCs w:val="24"/>
        </w:rPr>
        <w:t xml:space="preserve">на 10,47% </w:t>
      </w:r>
      <w:r w:rsidR="00D765EB" w:rsidRPr="0018382A">
        <w:rPr>
          <w:sz w:val="24"/>
          <w:szCs w:val="24"/>
        </w:rPr>
        <w:t xml:space="preserve">и </w:t>
      </w:r>
      <w:r w:rsidR="00D969B2" w:rsidRPr="0018382A">
        <w:rPr>
          <w:sz w:val="24"/>
          <w:szCs w:val="24"/>
        </w:rPr>
        <w:t xml:space="preserve">ниже </w:t>
      </w:r>
      <w:proofErr w:type="spellStart"/>
      <w:r w:rsidR="00D969B2" w:rsidRPr="0018382A">
        <w:rPr>
          <w:sz w:val="24"/>
          <w:szCs w:val="24"/>
        </w:rPr>
        <w:t>средне</w:t>
      </w:r>
      <w:r w:rsidR="00D765EB" w:rsidRPr="0018382A">
        <w:rPr>
          <w:sz w:val="24"/>
          <w:szCs w:val="24"/>
        </w:rPr>
        <w:t>федерального</w:t>
      </w:r>
      <w:proofErr w:type="spellEnd"/>
      <w:r w:rsidR="00D765EB" w:rsidRPr="0018382A">
        <w:rPr>
          <w:sz w:val="24"/>
          <w:szCs w:val="24"/>
        </w:rPr>
        <w:t xml:space="preserve"> уровн</w:t>
      </w:r>
      <w:r w:rsidR="00D969B2" w:rsidRPr="0018382A">
        <w:rPr>
          <w:sz w:val="24"/>
          <w:szCs w:val="24"/>
        </w:rPr>
        <w:t>я на 7,77%.</w:t>
      </w:r>
      <w:r w:rsidR="00D765EB" w:rsidRPr="0018382A">
        <w:rPr>
          <w:sz w:val="24"/>
          <w:szCs w:val="24"/>
        </w:rPr>
        <w:t xml:space="preserve"> </w:t>
      </w:r>
    </w:p>
    <w:p w:rsidR="00035B83" w:rsidRPr="0018382A" w:rsidRDefault="00035B83" w:rsidP="00035B83">
      <w:pPr>
        <w:tabs>
          <w:tab w:val="left" w:pos="1207"/>
        </w:tabs>
        <w:ind w:right="482"/>
        <w:jc w:val="both"/>
        <w:rPr>
          <w:sz w:val="24"/>
          <w:szCs w:val="24"/>
        </w:rPr>
      </w:pPr>
      <w:r w:rsidRPr="0018382A">
        <w:rPr>
          <w:sz w:val="24"/>
          <w:szCs w:val="24"/>
        </w:rPr>
        <w:tab/>
        <w:t xml:space="preserve">Анализ  таблицы  показывает,  что  в  параллели 8-х классов в </w:t>
      </w:r>
      <w:proofErr w:type="spellStart"/>
      <w:r w:rsidRPr="0018382A">
        <w:rPr>
          <w:sz w:val="24"/>
          <w:szCs w:val="24"/>
        </w:rPr>
        <w:t>Ирбитском</w:t>
      </w:r>
      <w:proofErr w:type="spellEnd"/>
      <w:r w:rsidRPr="0018382A">
        <w:rPr>
          <w:sz w:val="24"/>
          <w:szCs w:val="24"/>
        </w:rPr>
        <w:t xml:space="preserve"> МО отмечается высокий процент двоек - 16,67%, низкий показатель отметки пять- 1,52%.</w:t>
      </w:r>
    </w:p>
    <w:p w:rsidR="00D765EB" w:rsidRPr="00BF330D" w:rsidRDefault="00035B83" w:rsidP="0018382A">
      <w:pPr>
        <w:tabs>
          <w:tab w:val="left" w:pos="1207"/>
        </w:tabs>
        <w:ind w:right="482"/>
        <w:jc w:val="both"/>
        <w:rPr>
          <w:sz w:val="24"/>
          <w:szCs w:val="24"/>
        </w:rPr>
      </w:pPr>
      <w:r w:rsidRPr="0018382A">
        <w:rPr>
          <w:sz w:val="24"/>
          <w:szCs w:val="24"/>
        </w:rPr>
        <w:tab/>
        <w:t>Больше половины  обучающихся (62,12%),  принявших  участи</w:t>
      </w:r>
      <w:r w:rsidR="00642C42" w:rsidRPr="0018382A">
        <w:rPr>
          <w:sz w:val="24"/>
          <w:szCs w:val="24"/>
        </w:rPr>
        <w:t>е</w:t>
      </w:r>
      <w:r w:rsidRPr="0018382A">
        <w:rPr>
          <w:sz w:val="24"/>
          <w:szCs w:val="24"/>
        </w:rPr>
        <w:t xml:space="preserve">  во  всероссийских проверочных работах в 2023 году, напасали </w:t>
      </w:r>
      <w:proofErr w:type="gramStart"/>
      <w:r w:rsidRPr="0018382A">
        <w:rPr>
          <w:sz w:val="24"/>
          <w:szCs w:val="24"/>
        </w:rPr>
        <w:t>на</w:t>
      </w:r>
      <w:proofErr w:type="gramEnd"/>
      <w:r w:rsidRPr="0018382A">
        <w:rPr>
          <w:sz w:val="24"/>
          <w:szCs w:val="24"/>
        </w:rPr>
        <w:t xml:space="preserve"> удовлетворительно.   </w:t>
      </w:r>
      <w:r w:rsidRPr="0018382A">
        <w:rPr>
          <w:sz w:val="24"/>
          <w:szCs w:val="24"/>
        </w:rPr>
        <w:cr/>
      </w:r>
      <w:r w:rsidR="00D969B2" w:rsidRPr="0018382A">
        <w:rPr>
          <w:sz w:val="24"/>
          <w:szCs w:val="24"/>
        </w:rPr>
        <w:tab/>
      </w:r>
      <w:r w:rsidR="00D765EB" w:rsidRPr="0018382A">
        <w:rPr>
          <w:sz w:val="24"/>
          <w:szCs w:val="24"/>
        </w:rPr>
        <w:t xml:space="preserve">Участников, осваивающих ООП на высоком уровне (все на «5»)   в МО на </w:t>
      </w:r>
      <w:r w:rsidR="00D969B2" w:rsidRPr="0018382A">
        <w:rPr>
          <w:sz w:val="24"/>
          <w:szCs w:val="24"/>
        </w:rPr>
        <w:t>1,23</w:t>
      </w:r>
      <w:r w:rsidR="00D765EB" w:rsidRPr="0018382A">
        <w:rPr>
          <w:sz w:val="24"/>
          <w:szCs w:val="24"/>
        </w:rPr>
        <w:t>% меньше, чем в среднем по  региону, на</w:t>
      </w:r>
      <w:r w:rsidR="00D969B2" w:rsidRPr="0018382A">
        <w:rPr>
          <w:sz w:val="24"/>
          <w:szCs w:val="24"/>
        </w:rPr>
        <w:t xml:space="preserve"> 6,6</w:t>
      </w:r>
      <w:r w:rsidR="00D765EB" w:rsidRPr="0018382A">
        <w:rPr>
          <w:sz w:val="24"/>
          <w:szCs w:val="24"/>
        </w:rPr>
        <w:t xml:space="preserve"> процентных пунктов меньше среднего значения  федерации в целом</w:t>
      </w:r>
      <w:r w:rsidR="00140922" w:rsidRPr="0018382A">
        <w:rPr>
          <w:sz w:val="24"/>
          <w:szCs w:val="24"/>
        </w:rPr>
        <w:t>.</w:t>
      </w:r>
    </w:p>
    <w:p w:rsidR="00035B83" w:rsidRDefault="00D765EB" w:rsidP="00D765EB">
      <w:pPr>
        <w:tabs>
          <w:tab w:val="left" w:pos="1207"/>
        </w:tabs>
        <w:spacing w:before="107"/>
        <w:ind w:right="482"/>
        <w:rPr>
          <w:b/>
          <w:sz w:val="28"/>
        </w:rPr>
      </w:pPr>
      <w:r w:rsidRPr="00CF13DF">
        <w:rPr>
          <w:b/>
          <w:sz w:val="28"/>
        </w:rPr>
        <w:t xml:space="preserve">1.4. Анализ результатов ВПР по направлению «Статистика по отметкам» в разрезе образовательных организаций </w:t>
      </w:r>
      <w:proofErr w:type="spellStart"/>
      <w:r w:rsidRPr="00CF13DF">
        <w:rPr>
          <w:b/>
          <w:sz w:val="28"/>
        </w:rPr>
        <w:t>Ирбитского</w:t>
      </w:r>
      <w:proofErr w:type="spellEnd"/>
      <w:r w:rsidRPr="00CF13DF">
        <w:rPr>
          <w:b/>
          <w:sz w:val="28"/>
        </w:rPr>
        <w:t xml:space="preserve"> МО</w:t>
      </w:r>
    </w:p>
    <w:tbl>
      <w:tblPr>
        <w:tblStyle w:val="a4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261"/>
        <w:gridCol w:w="1422"/>
        <w:gridCol w:w="1456"/>
        <w:gridCol w:w="1456"/>
        <w:gridCol w:w="1456"/>
        <w:gridCol w:w="1456"/>
      </w:tblGrid>
      <w:tr w:rsidR="00D765EB" w:rsidTr="00CF3615">
        <w:trPr>
          <w:trHeight w:val="762"/>
        </w:trPr>
        <w:tc>
          <w:tcPr>
            <w:tcW w:w="3261" w:type="dxa"/>
          </w:tcPr>
          <w:p w:rsidR="00D765EB" w:rsidRPr="00CF3615" w:rsidRDefault="00D765EB" w:rsidP="00CF3615">
            <w:pPr>
              <w:pStyle w:val="a3"/>
              <w:tabs>
                <w:tab w:val="left" w:pos="1207"/>
              </w:tabs>
              <w:spacing w:before="107"/>
              <w:ind w:left="0" w:right="482" w:firstLine="0"/>
              <w:jc w:val="center"/>
              <w:rPr>
                <w:b/>
              </w:rPr>
            </w:pPr>
            <w:r w:rsidRPr="00CF3615">
              <w:rPr>
                <w:b/>
              </w:rPr>
              <w:t>ОО</w:t>
            </w:r>
          </w:p>
        </w:tc>
        <w:tc>
          <w:tcPr>
            <w:tcW w:w="1422" w:type="dxa"/>
          </w:tcPr>
          <w:p w:rsidR="00D765EB" w:rsidRPr="00CF3615" w:rsidRDefault="00CF3615" w:rsidP="00CF3615">
            <w:pPr>
              <w:pStyle w:val="a3"/>
              <w:tabs>
                <w:tab w:val="left" w:pos="1207"/>
              </w:tabs>
              <w:spacing w:before="107"/>
              <w:ind w:left="0" w:right="-103" w:firstLine="0"/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Количест</w:t>
            </w:r>
            <w:proofErr w:type="spellEnd"/>
            <w:r>
              <w:rPr>
                <w:b/>
                <w:sz w:val="20"/>
                <w:szCs w:val="20"/>
                <w:lang w:val="ru-RU"/>
              </w:rPr>
              <w:t>в</w:t>
            </w:r>
            <w:r w:rsidR="00D765EB" w:rsidRPr="00CF3615">
              <w:rPr>
                <w:b/>
                <w:sz w:val="20"/>
                <w:szCs w:val="20"/>
              </w:rPr>
              <w:t xml:space="preserve">о </w:t>
            </w:r>
            <w:proofErr w:type="spellStart"/>
            <w:r w:rsidR="00D765EB" w:rsidRPr="00CF3615">
              <w:rPr>
                <w:b/>
                <w:sz w:val="20"/>
                <w:szCs w:val="20"/>
              </w:rPr>
              <w:t>участников</w:t>
            </w:r>
            <w:proofErr w:type="spellEnd"/>
          </w:p>
        </w:tc>
        <w:tc>
          <w:tcPr>
            <w:tcW w:w="1456" w:type="dxa"/>
          </w:tcPr>
          <w:p w:rsidR="00D765EB" w:rsidRPr="00CF3615" w:rsidRDefault="00D765EB" w:rsidP="00CF3615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CF3615">
              <w:rPr>
                <w:b/>
                <w:sz w:val="20"/>
                <w:szCs w:val="20"/>
              </w:rPr>
              <w:t>Доля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CF3615">
              <w:rPr>
                <w:b/>
                <w:sz w:val="20"/>
                <w:szCs w:val="20"/>
              </w:rPr>
              <w:t>написавших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CF3615">
              <w:rPr>
                <w:b/>
                <w:sz w:val="20"/>
                <w:szCs w:val="20"/>
              </w:rPr>
              <w:t>на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«2»</w:t>
            </w:r>
          </w:p>
        </w:tc>
        <w:tc>
          <w:tcPr>
            <w:tcW w:w="1456" w:type="dxa"/>
          </w:tcPr>
          <w:p w:rsidR="00D765EB" w:rsidRPr="00CF3615" w:rsidRDefault="00D765EB" w:rsidP="00CF3615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CF3615">
              <w:rPr>
                <w:b/>
                <w:sz w:val="20"/>
                <w:szCs w:val="20"/>
              </w:rPr>
              <w:t>Доля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CF3615">
              <w:rPr>
                <w:b/>
                <w:sz w:val="20"/>
                <w:szCs w:val="20"/>
              </w:rPr>
              <w:t>написавших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CF3615">
              <w:rPr>
                <w:b/>
                <w:sz w:val="20"/>
                <w:szCs w:val="20"/>
              </w:rPr>
              <w:t>на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«3»</w:t>
            </w:r>
          </w:p>
        </w:tc>
        <w:tc>
          <w:tcPr>
            <w:tcW w:w="1456" w:type="dxa"/>
          </w:tcPr>
          <w:p w:rsidR="00D765EB" w:rsidRPr="00CF3615" w:rsidRDefault="00D765EB" w:rsidP="00CF3615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CF3615">
              <w:rPr>
                <w:b/>
                <w:sz w:val="20"/>
                <w:szCs w:val="20"/>
              </w:rPr>
              <w:t>Доля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CF3615">
              <w:rPr>
                <w:b/>
                <w:sz w:val="20"/>
                <w:szCs w:val="20"/>
              </w:rPr>
              <w:t>написавших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CF3615">
              <w:rPr>
                <w:b/>
                <w:sz w:val="20"/>
                <w:szCs w:val="20"/>
              </w:rPr>
              <w:t>на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«4»</w:t>
            </w:r>
          </w:p>
        </w:tc>
        <w:tc>
          <w:tcPr>
            <w:tcW w:w="1456" w:type="dxa"/>
          </w:tcPr>
          <w:p w:rsidR="00D765EB" w:rsidRPr="00CF3615" w:rsidRDefault="00D765EB" w:rsidP="00CF3615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CF3615">
              <w:rPr>
                <w:b/>
                <w:sz w:val="20"/>
                <w:szCs w:val="20"/>
              </w:rPr>
              <w:t>Доля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CF3615">
              <w:rPr>
                <w:b/>
                <w:sz w:val="20"/>
                <w:szCs w:val="20"/>
              </w:rPr>
              <w:t>написавших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CF3615">
              <w:rPr>
                <w:b/>
                <w:sz w:val="20"/>
                <w:szCs w:val="20"/>
              </w:rPr>
              <w:t>на</w:t>
            </w:r>
            <w:proofErr w:type="spellEnd"/>
            <w:r w:rsidRPr="00CF3615">
              <w:rPr>
                <w:b/>
                <w:sz w:val="20"/>
                <w:szCs w:val="20"/>
              </w:rPr>
              <w:t xml:space="preserve"> «5»</w:t>
            </w:r>
          </w:p>
        </w:tc>
      </w:tr>
      <w:tr w:rsidR="00D765EB" w:rsidTr="00CF3615">
        <w:trPr>
          <w:trHeight w:val="251"/>
        </w:trPr>
        <w:tc>
          <w:tcPr>
            <w:tcW w:w="3261" w:type="dxa"/>
            <w:vAlign w:val="bottom"/>
          </w:tcPr>
          <w:p w:rsidR="00D765EB" w:rsidRPr="00CF3615" w:rsidRDefault="00D765EB">
            <w:pPr>
              <w:rPr>
                <w:color w:val="000000"/>
                <w:lang w:val="ru-RU"/>
              </w:rPr>
            </w:pPr>
            <w:r w:rsidRPr="00CF3615">
              <w:rPr>
                <w:color w:val="000000"/>
              </w:rPr>
              <w:t>МОУ "</w:t>
            </w:r>
            <w:proofErr w:type="spellStart"/>
            <w:r w:rsidRPr="00CF3615">
              <w:rPr>
                <w:color w:val="000000"/>
              </w:rPr>
              <w:t>Ницинская</w:t>
            </w:r>
            <w:proofErr w:type="spellEnd"/>
            <w:r w:rsidRPr="00CF3615">
              <w:rPr>
                <w:color w:val="000000"/>
              </w:rPr>
              <w:t xml:space="preserve"> ООШ"</w:t>
            </w:r>
          </w:p>
        </w:tc>
        <w:tc>
          <w:tcPr>
            <w:tcW w:w="1422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6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0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66,67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33,33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0</w:t>
            </w:r>
          </w:p>
        </w:tc>
      </w:tr>
      <w:tr w:rsidR="00D765EB" w:rsidTr="00CF3615">
        <w:trPr>
          <w:trHeight w:val="144"/>
        </w:trPr>
        <w:tc>
          <w:tcPr>
            <w:tcW w:w="3261" w:type="dxa"/>
            <w:vAlign w:val="bottom"/>
          </w:tcPr>
          <w:p w:rsidR="00D765EB" w:rsidRPr="00CF3615" w:rsidRDefault="00D765EB" w:rsidP="00CF3615">
            <w:pPr>
              <w:ind w:right="-108"/>
              <w:rPr>
                <w:color w:val="000000"/>
                <w:lang w:val="ru-RU"/>
              </w:rPr>
            </w:pPr>
            <w:r w:rsidRPr="00CF3615">
              <w:rPr>
                <w:color w:val="000000"/>
              </w:rPr>
              <w:t>МОУ "</w:t>
            </w:r>
            <w:proofErr w:type="spellStart"/>
            <w:r w:rsidRPr="00CF3615">
              <w:rPr>
                <w:color w:val="000000"/>
              </w:rPr>
              <w:t>Пьянковская</w:t>
            </w:r>
            <w:proofErr w:type="spellEnd"/>
            <w:r w:rsidRPr="00CF3615">
              <w:rPr>
                <w:color w:val="000000"/>
              </w:rPr>
              <w:t xml:space="preserve"> ООШ"</w:t>
            </w:r>
          </w:p>
        </w:tc>
        <w:tc>
          <w:tcPr>
            <w:tcW w:w="1422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14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7,14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57,14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35,71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0</w:t>
            </w:r>
          </w:p>
        </w:tc>
      </w:tr>
      <w:tr w:rsidR="00D765EB" w:rsidTr="00CF3615">
        <w:trPr>
          <w:trHeight w:val="144"/>
        </w:trPr>
        <w:tc>
          <w:tcPr>
            <w:tcW w:w="3261" w:type="dxa"/>
            <w:vAlign w:val="bottom"/>
          </w:tcPr>
          <w:p w:rsidR="00D765EB" w:rsidRPr="00CF3615" w:rsidRDefault="00D765EB" w:rsidP="00D765EB">
            <w:pPr>
              <w:ind w:right="-108"/>
              <w:rPr>
                <w:color w:val="000000"/>
                <w:lang w:val="ru-RU"/>
              </w:rPr>
            </w:pPr>
            <w:r w:rsidRPr="00CF3615">
              <w:rPr>
                <w:color w:val="000000"/>
              </w:rPr>
              <w:t>МОУ "</w:t>
            </w:r>
            <w:proofErr w:type="spellStart"/>
            <w:r w:rsidRPr="00CF3615">
              <w:rPr>
                <w:color w:val="000000"/>
              </w:rPr>
              <w:t>Зайковская</w:t>
            </w:r>
            <w:proofErr w:type="spellEnd"/>
            <w:r w:rsidRPr="00CF3615">
              <w:rPr>
                <w:color w:val="000000"/>
              </w:rPr>
              <w:t xml:space="preserve"> СОШ</w:t>
            </w:r>
            <w:r w:rsidRPr="00CF3615">
              <w:rPr>
                <w:color w:val="000000"/>
                <w:lang w:val="ru-RU"/>
              </w:rPr>
              <w:t xml:space="preserve"> </w:t>
            </w:r>
            <w:r w:rsidRPr="00CF3615">
              <w:rPr>
                <w:color w:val="000000"/>
              </w:rPr>
              <w:t>№1»</w:t>
            </w:r>
          </w:p>
        </w:tc>
        <w:tc>
          <w:tcPr>
            <w:tcW w:w="1422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21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9,52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80,95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9,52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0</w:t>
            </w:r>
          </w:p>
        </w:tc>
      </w:tr>
      <w:tr w:rsidR="00D765EB" w:rsidTr="00CF3615">
        <w:trPr>
          <w:trHeight w:val="144"/>
        </w:trPr>
        <w:tc>
          <w:tcPr>
            <w:tcW w:w="3261" w:type="dxa"/>
            <w:vAlign w:val="bottom"/>
          </w:tcPr>
          <w:p w:rsidR="00D765EB" w:rsidRPr="00CF3615" w:rsidRDefault="00D765EB">
            <w:pPr>
              <w:rPr>
                <w:color w:val="000000"/>
                <w:lang w:val="ru-RU"/>
              </w:rPr>
            </w:pPr>
            <w:r w:rsidRPr="00CF3615">
              <w:rPr>
                <w:color w:val="000000"/>
              </w:rPr>
              <w:t xml:space="preserve">МАОУ </w:t>
            </w:r>
            <w:proofErr w:type="spellStart"/>
            <w:r w:rsidRPr="00CF3615">
              <w:rPr>
                <w:color w:val="000000"/>
              </w:rPr>
              <w:t>Зайковская</w:t>
            </w:r>
            <w:proofErr w:type="spellEnd"/>
            <w:r w:rsidRPr="00CF3615">
              <w:rPr>
                <w:color w:val="000000"/>
              </w:rPr>
              <w:t xml:space="preserve"> СОШ №2</w:t>
            </w:r>
          </w:p>
        </w:tc>
        <w:tc>
          <w:tcPr>
            <w:tcW w:w="1422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14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21,43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57,14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14,29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7,14</w:t>
            </w:r>
          </w:p>
        </w:tc>
      </w:tr>
      <w:tr w:rsidR="00D765EB" w:rsidTr="00CF3615">
        <w:trPr>
          <w:trHeight w:val="144"/>
        </w:trPr>
        <w:tc>
          <w:tcPr>
            <w:tcW w:w="3261" w:type="dxa"/>
            <w:vAlign w:val="bottom"/>
          </w:tcPr>
          <w:p w:rsidR="00D765EB" w:rsidRPr="00CF3615" w:rsidRDefault="00D765EB">
            <w:pPr>
              <w:rPr>
                <w:color w:val="000000"/>
                <w:lang w:val="ru-RU"/>
              </w:rPr>
            </w:pPr>
            <w:r w:rsidRPr="00CF3615">
              <w:rPr>
                <w:color w:val="000000"/>
              </w:rPr>
              <w:t xml:space="preserve">МКОУ </w:t>
            </w:r>
            <w:proofErr w:type="spellStart"/>
            <w:r w:rsidRPr="00CF3615">
              <w:rPr>
                <w:color w:val="000000"/>
              </w:rPr>
              <w:t>Харловская</w:t>
            </w:r>
            <w:proofErr w:type="spellEnd"/>
            <w:r w:rsidRPr="00CF3615">
              <w:rPr>
                <w:color w:val="000000"/>
              </w:rPr>
              <w:t xml:space="preserve"> СОШ</w:t>
            </w:r>
          </w:p>
        </w:tc>
        <w:tc>
          <w:tcPr>
            <w:tcW w:w="1422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11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45,45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36,36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18,18</w:t>
            </w:r>
          </w:p>
        </w:tc>
        <w:tc>
          <w:tcPr>
            <w:tcW w:w="1456" w:type="dxa"/>
            <w:vAlign w:val="bottom"/>
          </w:tcPr>
          <w:p w:rsidR="00D765EB" w:rsidRPr="00CF3615" w:rsidRDefault="00D765EB" w:rsidP="00CF3615">
            <w:pPr>
              <w:jc w:val="center"/>
              <w:rPr>
                <w:color w:val="000000"/>
              </w:rPr>
            </w:pPr>
            <w:r w:rsidRPr="00CF3615">
              <w:rPr>
                <w:color w:val="000000"/>
              </w:rPr>
              <w:t>0</w:t>
            </w:r>
          </w:p>
        </w:tc>
      </w:tr>
    </w:tbl>
    <w:p w:rsidR="00D765EB" w:rsidRPr="0018382A" w:rsidRDefault="00F64411" w:rsidP="00425B8D">
      <w:pPr>
        <w:tabs>
          <w:tab w:val="left" w:pos="1207"/>
        </w:tabs>
        <w:ind w:right="482"/>
        <w:jc w:val="both"/>
        <w:rPr>
          <w:color w:val="000000"/>
          <w:sz w:val="24"/>
          <w:szCs w:val="24"/>
        </w:rPr>
      </w:pPr>
      <w:r>
        <w:rPr>
          <w:sz w:val="28"/>
        </w:rPr>
        <w:tab/>
      </w:r>
      <w:r w:rsidR="00D969B2" w:rsidRPr="0018382A">
        <w:rPr>
          <w:sz w:val="24"/>
          <w:szCs w:val="24"/>
        </w:rPr>
        <w:t>Н</w:t>
      </w:r>
      <w:r w:rsidR="00D765EB" w:rsidRPr="0018382A">
        <w:rPr>
          <w:sz w:val="24"/>
          <w:szCs w:val="24"/>
        </w:rPr>
        <w:t xml:space="preserve">аиболее высокие результаты ВПР по </w:t>
      </w:r>
      <w:r w:rsidR="00D969B2" w:rsidRPr="0018382A">
        <w:rPr>
          <w:sz w:val="24"/>
          <w:szCs w:val="24"/>
        </w:rPr>
        <w:t xml:space="preserve">географии </w:t>
      </w:r>
      <w:r w:rsidR="00D765EB" w:rsidRPr="0018382A">
        <w:rPr>
          <w:sz w:val="24"/>
          <w:szCs w:val="24"/>
        </w:rPr>
        <w:t xml:space="preserve"> в параллели</w:t>
      </w:r>
      <w:r w:rsidR="00D969B2" w:rsidRPr="0018382A">
        <w:rPr>
          <w:sz w:val="24"/>
          <w:szCs w:val="24"/>
        </w:rPr>
        <w:t xml:space="preserve"> 8 классов показали обучающиеся </w:t>
      </w:r>
      <w:r w:rsidR="00425B8D" w:rsidRPr="0018382A">
        <w:rPr>
          <w:color w:val="000000"/>
          <w:sz w:val="24"/>
          <w:szCs w:val="24"/>
        </w:rPr>
        <w:t>МОУ "</w:t>
      </w:r>
      <w:proofErr w:type="spellStart"/>
      <w:r w:rsidR="00425B8D" w:rsidRPr="0018382A">
        <w:rPr>
          <w:color w:val="000000"/>
          <w:sz w:val="24"/>
          <w:szCs w:val="24"/>
        </w:rPr>
        <w:t>Ницинская</w:t>
      </w:r>
      <w:proofErr w:type="spellEnd"/>
      <w:r w:rsidR="00425B8D" w:rsidRPr="0018382A">
        <w:rPr>
          <w:color w:val="000000"/>
          <w:sz w:val="24"/>
          <w:szCs w:val="24"/>
        </w:rPr>
        <w:t xml:space="preserve"> ООШ" (33,33%), </w:t>
      </w:r>
      <w:r w:rsidR="00D969B2" w:rsidRPr="0018382A">
        <w:rPr>
          <w:color w:val="000000"/>
          <w:sz w:val="24"/>
          <w:szCs w:val="24"/>
        </w:rPr>
        <w:t>МОУ "</w:t>
      </w:r>
      <w:proofErr w:type="spellStart"/>
      <w:r w:rsidR="00D969B2" w:rsidRPr="0018382A">
        <w:rPr>
          <w:color w:val="000000"/>
          <w:sz w:val="24"/>
          <w:szCs w:val="24"/>
        </w:rPr>
        <w:t>Пьянковская</w:t>
      </w:r>
      <w:proofErr w:type="spellEnd"/>
      <w:r w:rsidR="00D969B2" w:rsidRPr="0018382A">
        <w:rPr>
          <w:color w:val="000000"/>
          <w:sz w:val="24"/>
          <w:szCs w:val="24"/>
        </w:rPr>
        <w:t xml:space="preserve"> ООШ" (35,71%), МАОУ </w:t>
      </w:r>
      <w:proofErr w:type="spellStart"/>
      <w:r w:rsidR="00D969B2" w:rsidRPr="0018382A">
        <w:rPr>
          <w:color w:val="000000"/>
          <w:sz w:val="24"/>
          <w:szCs w:val="24"/>
        </w:rPr>
        <w:t>Зайковская</w:t>
      </w:r>
      <w:proofErr w:type="spellEnd"/>
      <w:r w:rsidR="00D969B2" w:rsidRPr="0018382A">
        <w:rPr>
          <w:color w:val="000000"/>
          <w:sz w:val="24"/>
          <w:szCs w:val="24"/>
        </w:rPr>
        <w:t xml:space="preserve"> СОШ №2 (</w:t>
      </w:r>
      <w:r w:rsidR="00425B8D" w:rsidRPr="0018382A">
        <w:rPr>
          <w:color w:val="000000"/>
          <w:sz w:val="24"/>
          <w:szCs w:val="24"/>
        </w:rPr>
        <w:t>21,56%).</w:t>
      </w:r>
    </w:p>
    <w:p w:rsidR="00140922" w:rsidRPr="00140922" w:rsidRDefault="00425B8D" w:rsidP="00140922">
      <w:pPr>
        <w:tabs>
          <w:tab w:val="left" w:pos="1207"/>
        </w:tabs>
        <w:ind w:right="482"/>
        <w:jc w:val="both"/>
        <w:rPr>
          <w:sz w:val="24"/>
          <w:szCs w:val="24"/>
        </w:rPr>
      </w:pPr>
      <w:r w:rsidRPr="0018382A">
        <w:rPr>
          <w:sz w:val="24"/>
          <w:szCs w:val="24"/>
        </w:rPr>
        <w:tab/>
        <w:t>Н</w:t>
      </w:r>
      <w:r w:rsidR="00D765EB" w:rsidRPr="0018382A">
        <w:rPr>
          <w:sz w:val="24"/>
          <w:szCs w:val="24"/>
        </w:rPr>
        <w:t>аиболее</w:t>
      </w:r>
      <w:r w:rsidRPr="0018382A">
        <w:rPr>
          <w:sz w:val="24"/>
          <w:szCs w:val="24"/>
        </w:rPr>
        <w:t xml:space="preserve"> </w:t>
      </w:r>
      <w:r w:rsidR="00D765EB" w:rsidRPr="0018382A">
        <w:rPr>
          <w:sz w:val="24"/>
          <w:szCs w:val="24"/>
        </w:rPr>
        <w:t xml:space="preserve"> низкие результаты ВПР </w:t>
      </w:r>
      <w:r w:rsidRPr="0018382A">
        <w:rPr>
          <w:sz w:val="24"/>
          <w:szCs w:val="24"/>
        </w:rPr>
        <w:t xml:space="preserve">по географии  в параллели 8 классов показали обучающиеся </w:t>
      </w:r>
      <w:r w:rsidRPr="0018382A">
        <w:rPr>
          <w:color w:val="000000"/>
          <w:sz w:val="24"/>
          <w:szCs w:val="24"/>
        </w:rPr>
        <w:t xml:space="preserve">МКОУ </w:t>
      </w:r>
      <w:proofErr w:type="spellStart"/>
      <w:r w:rsidRPr="0018382A">
        <w:rPr>
          <w:color w:val="000000"/>
          <w:sz w:val="24"/>
          <w:szCs w:val="24"/>
        </w:rPr>
        <w:t>Харловская</w:t>
      </w:r>
      <w:proofErr w:type="spellEnd"/>
      <w:r w:rsidRPr="0018382A">
        <w:rPr>
          <w:color w:val="000000"/>
          <w:sz w:val="24"/>
          <w:szCs w:val="24"/>
        </w:rPr>
        <w:t xml:space="preserve"> СОШ (45,45%), </w:t>
      </w:r>
    </w:p>
    <w:p w:rsidR="00D765EB" w:rsidRPr="00425B8D" w:rsidRDefault="00D765EB" w:rsidP="00F64411">
      <w:pPr>
        <w:tabs>
          <w:tab w:val="left" w:pos="1207"/>
        </w:tabs>
        <w:spacing w:before="67"/>
        <w:ind w:right="483"/>
        <w:jc w:val="both"/>
        <w:rPr>
          <w:b/>
          <w:sz w:val="28"/>
        </w:rPr>
      </w:pPr>
      <w:r>
        <w:rPr>
          <w:b/>
          <w:sz w:val="28"/>
        </w:rPr>
        <w:lastRenderedPageBreak/>
        <w:t xml:space="preserve">2. </w:t>
      </w:r>
      <w:r w:rsidRPr="008A6444">
        <w:rPr>
          <w:b/>
          <w:sz w:val="28"/>
        </w:rPr>
        <w:t xml:space="preserve">Направление </w:t>
      </w:r>
      <w:r>
        <w:rPr>
          <w:b/>
          <w:sz w:val="28"/>
        </w:rPr>
        <w:t>«</w:t>
      </w:r>
      <w:r w:rsidRPr="0084610A">
        <w:rPr>
          <w:b/>
          <w:sz w:val="28"/>
        </w:rPr>
        <w:t>Соответствие отметок за выполнение работы отметкам в журнале</w:t>
      </w:r>
      <w:r>
        <w:rPr>
          <w:b/>
          <w:sz w:val="28"/>
        </w:rPr>
        <w:t>»</w:t>
      </w:r>
    </w:p>
    <w:p w:rsidR="00D765EB" w:rsidRDefault="00D765EB" w:rsidP="00CA77A1">
      <w:pPr>
        <w:tabs>
          <w:tab w:val="left" w:pos="1207"/>
        </w:tabs>
        <w:spacing w:before="67"/>
        <w:ind w:left="662" w:right="483"/>
        <w:jc w:val="center"/>
        <w:rPr>
          <w:b/>
          <w:sz w:val="28"/>
        </w:rPr>
      </w:pPr>
      <w:r w:rsidRPr="00DA45AD">
        <w:rPr>
          <w:noProof/>
          <w:lang w:eastAsia="ru-RU"/>
        </w:rPr>
        <w:drawing>
          <wp:inline distT="0" distB="0" distL="0" distR="0" wp14:anchorId="70E4A3E1" wp14:editId="0E6FDC23">
            <wp:extent cx="4729253" cy="2660173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30086" cy="266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65EB" w:rsidRPr="00BF330D" w:rsidRDefault="00D765EB" w:rsidP="00425B8D">
      <w:pPr>
        <w:tabs>
          <w:tab w:val="left" w:pos="1207"/>
        </w:tabs>
        <w:spacing w:before="67"/>
        <w:ind w:right="483"/>
        <w:rPr>
          <w:b/>
          <w:sz w:val="24"/>
          <w:szCs w:val="24"/>
        </w:rPr>
      </w:pPr>
    </w:p>
    <w:p w:rsidR="00F64411" w:rsidRDefault="00D765EB" w:rsidP="00CA77A1">
      <w:pPr>
        <w:tabs>
          <w:tab w:val="left" w:pos="1207"/>
        </w:tabs>
        <w:spacing w:before="67"/>
        <w:ind w:left="662" w:right="483"/>
        <w:jc w:val="center"/>
        <w:rPr>
          <w:b/>
          <w:sz w:val="28"/>
        </w:rPr>
      </w:pPr>
      <w:r w:rsidRPr="00DA45AD">
        <w:rPr>
          <w:noProof/>
          <w:lang w:eastAsia="ru-RU"/>
        </w:rPr>
        <w:drawing>
          <wp:inline distT="0" distB="0" distL="0" distR="0" wp14:anchorId="5DC8570A" wp14:editId="69C00D6C">
            <wp:extent cx="4705957" cy="264707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18439" cy="2654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C42" w:rsidRPr="0018382A" w:rsidRDefault="00F64411" w:rsidP="00BF330D">
      <w:pPr>
        <w:pStyle w:val="a3"/>
        <w:tabs>
          <w:tab w:val="left" w:pos="1054"/>
        </w:tabs>
        <w:spacing w:before="2"/>
        <w:ind w:left="284" w:right="492" w:firstLine="0"/>
        <w:rPr>
          <w:sz w:val="24"/>
          <w:szCs w:val="24"/>
        </w:rPr>
      </w:pPr>
      <w:r>
        <w:rPr>
          <w:sz w:val="28"/>
        </w:rPr>
        <w:tab/>
      </w:r>
      <w:r w:rsidRPr="0018382A">
        <w:rPr>
          <w:sz w:val="24"/>
          <w:szCs w:val="24"/>
        </w:rPr>
        <w:t>Наблюдаются признаки необъективности при проверке ВПР. Доля учащихся, отметки по ВПР которых ниже их годовой отметки</w:t>
      </w:r>
      <w:r w:rsidR="00140922" w:rsidRPr="0018382A">
        <w:rPr>
          <w:sz w:val="24"/>
          <w:szCs w:val="24"/>
        </w:rPr>
        <w:t>, составляет 34,85%</w:t>
      </w:r>
      <w:r w:rsidRPr="0018382A">
        <w:rPr>
          <w:sz w:val="24"/>
          <w:szCs w:val="24"/>
        </w:rPr>
        <w:t xml:space="preserve">. Доля учащихся, отметки по ВПР которых выше их годовой отметки – </w:t>
      </w:r>
      <w:r w:rsidR="00BF330D" w:rsidRPr="0018382A">
        <w:rPr>
          <w:sz w:val="24"/>
          <w:szCs w:val="24"/>
        </w:rPr>
        <w:t>1,52  %.</w:t>
      </w:r>
    </w:p>
    <w:p w:rsidR="00CA77A1" w:rsidRPr="0018382A" w:rsidRDefault="00F64411" w:rsidP="0018382A">
      <w:pPr>
        <w:pStyle w:val="a3"/>
        <w:tabs>
          <w:tab w:val="left" w:pos="1054"/>
        </w:tabs>
        <w:spacing w:before="2"/>
        <w:ind w:left="284" w:right="492"/>
        <w:rPr>
          <w:sz w:val="24"/>
          <w:szCs w:val="24"/>
        </w:rPr>
      </w:pPr>
      <w:r w:rsidRPr="0018382A">
        <w:rPr>
          <w:sz w:val="24"/>
          <w:szCs w:val="24"/>
        </w:rPr>
        <w:t>Доля учащихся, отметки по ВПР которых совпадают с их годовой отметкой по предмету -  63,64%.</w:t>
      </w:r>
    </w:p>
    <w:p w:rsidR="00D765EB" w:rsidRDefault="00D765EB" w:rsidP="00425B8D">
      <w:pPr>
        <w:tabs>
          <w:tab w:val="left" w:pos="1054"/>
        </w:tabs>
        <w:spacing w:before="2"/>
        <w:ind w:right="492"/>
        <w:jc w:val="both"/>
        <w:rPr>
          <w:b/>
          <w:sz w:val="28"/>
        </w:rPr>
      </w:pPr>
      <w:r w:rsidRPr="00C57E81">
        <w:rPr>
          <w:b/>
          <w:sz w:val="28"/>
        </w:rPr>
        <w:t xml:space="preserve"> Результаты ВПР по направлению «Соответствие отметок за выполнение работы отметкам в журнале» в разрезе ОО  </w:t>
      </w:r>
      <w:proofErr w:type="spellStart"/>
      <w:r w:rsidRPr="00C57E81">
        <w:rPr>
          <w:b/>
          <w:sz w:val="28"/>
        </w:rPr>
        <w:t>Ирбитского</w:t>
      </w:r>
      <w:proofErr w:type="spellEnd"/>
      <w:r w:rsidRPr="00C57E81">
        <w:rPr>
          <w:b/>
          <w:sz w:val="28"/>
        </w:rPr>
        <w:t xml:space="preserve"> МО</w:t>
      </w:r>
    </w:p>
    <w:tbl>
      <w:tblPr>
        <w:tblStyle w:val="a4"/>
        <w:tblW w:w="0" w:type="auto"/>
        <w:tblInd w:w="250" w:type="dxa"/>
        <w:tblLook w:val="04A0" w:firstRow="1" w:lastRow="0" w:firstColumn="1" w:lastColumn="0" w:noHBand="0" w:noVBand="1"/>
      </w:tblPr>
      <w:tblGrid>
        <w:gridCol w:w="3119"/>
        <w:gridCol w:w="2268"/>
        <w:gridCol w:w="2409"/>
        <w:gridCol w:w="2267"/>
      </w:tblGrid>
      <w:tr w:rsidR="00D765EB" w:rsidTr="00CF3615">
        <w:trPr>
          <w:trHeight w:val="1275"/>
        </w:trPr>
        <w:tc>
          <w:tcPr>
            <w:tcW w:w="3119" w:type="dxa"/>
          </w:tcPr>
          <w:p w:rsidR="00D765EB" w:rsidRPr="00CF3615" w:rsidRDefault="00D765EB" w:rsidP="00CF3615">
            <w:pPr>
              <w:pStyle w:val="a3"/>
              <w:tabs>
                <w:tab w:val="left" w:pos="1207"/>
              </w:tabs>
              <w:spacing w:before="107"/>
              <w:ind w:left="0" w:right="482" w:firstLine="0"/>
              <w:jc w:val="center"/>
              <w:rPr>
                <w:b/>
                <w:sz w:val="28"/>
              </w:rPr>
            </w:pPr>
            <w:r w:rsidRPr="00CF3615">
              <w:rPr>
                <w:b/>
                <w:sz w:val="28"/>
              </w:rPr>
              <w:t>ОО</w:t>
            </w:r>
          </w:p>
        </w:tc>
        <w:tc>
          <w:tcPr>
            <w:tcW w:w="2268" w:type="dxa"/>
          </w:tcPr>
          <w:p w:rsidR="00D765EB" w:rsidRPr="00CF3615" w:rsidRDefault="00D765EB" w:rsidP="00CF3615">
            <w:pPr>
              <w:jc w:val="center"/>
              <w:rPr>
                <w:b/>
                <w:lang w:val="ru-RU"/>
              </w:rPr>
            </w:pPr>
            <w:r w:rsidRPr="00CF3615">
              <w:rPr>
                <w:b/>
                <w:lang w:val="ru-RU"/>
              </w:rPr>
              <w:t>Доля учащихся, отметки по ВПР которых ниже их годовой отметки</w:t>
            </w:r>
            <w:proofErr w:type="gramStart"/>
            <w:r w:rsidRPr="00CF3615">
              <w:rPr>
                <w:b/>
                <w:lang w:val="ru-RU"/>
              </w:rPr>
              <w:t xml:space="preserve"> (%)</w:t>
            </w:r>
            <w:proofErr w:type="gramEnd"/>
          </w:p>
        </w:tc>
        <w:tc>
          <w:tcPr>
            <w:tcW w:w="2409" w:type="dxa"/>
          </w:tcPr>
          <w:p w:rsidR="00D765EB" w:rsidRPr="00CF3615" w:rsidRDefault="00D765EB" w:rsidP="00CF3615">
            <w:pPr>
              <w:jc w:val="center"/>
              <w:rPr>
                <w:b/>
                <w:lang w:val="ru-RU"/>
              </w:rPr>
            </w:pPr>
            <w:r w:rsidRPr="00CF3615">
              <w:rPr>
                <w:b/>
                <w:lang w:val="ru-RU"/>
              </w:rPr>
              <w:t>Доля учащихся, отметки по ВПР которых совпадают с годовой отметкой</w:t>
            </w:r>
            <w:proofErr w:type="gramStart"/>
            <w:r w:rsidRPr="00CF3615">
              <w:rPr>
                <w:b/>
                <w:lang w:val="ru-RU"/>
              </w:rPr>
              <w:t xml:space="preserve"> (%)</w:t>
            </w:r>
            <w:proofErr w:type="gramEnd"/>
          </w:p>
        </w:tc>
        <w:tc>
          <w:tcPr>
            <w:tcW w:w="2267" w:type="dxa"/>
          </w:tcPr>
          <w:p w:rsidR="00D765EB" w:rsidRPr="00CF3615" w:rsidRDefault="00D765EB" w:rsidP="00CF3615">
            <w:pPr>
              <w:jc w:val="center"/>
              <w:rPr>
                <w:b/>
                <w:lang w:val="ru-RU"/>
              </w:rPr>
            </w:pPr>
            <w:r w:rsidRPr="00CF3615">
              <w:rPr>
                <w:b/>
                <w:lang w:val="ru-RU"/>
              </w:rPr>
              <w:t>Доля учащ</w:t>
            </w:r>
            <w:r w:rsidR="00356733" w:rsidRPr="00CF3615">
              <w:rPr>
                <w:b/>
                <w:lang w:val="ru-RU"/>
              </w:rPr>
              <w:t>ихся, отметки по ВПР которых выш</w:t>
            </w:r>
            <w:r w:rsidRPr="00CF3615">
              <w:rPr>
                <w:b/>
                <w:lang w:val="ru-RU"/>
              </w:rPr>
              <w:t>е их годовой отметки</w:t>
            </w:r>
            <w:proofErr w:type="gramStart"/>
            <w:r w:rsidRPr="00CF3615">
              <w:rPr>
                <w:b/>
                <w:lang w:val="ru-RU"/>
              </w:rPr>
              <w:t xml:space="preserve"> (%)</w:t>
            </w:r>
            <w:proofErr w:type="gramEnd"/>
          </w:p>
        </w:tc>
      </w:tr>
      <w:tr w:rsidR="00D765EB" w:rsidTr="00CF3615">
        <w:trPr>
          <w:trHeight w:val="246"/>
        </w:trPr>
        <w:tc>
          <w:tcPr>
            <w:tcW w:w="3119" w:type="dxa"/>
            <w:vAlign w:val="bottom"/>
          </w:tcPr>
          <w:p w:rsidR="00D765EB" w:rsidRPr="00D765EB" w:rsidRDefault="00D765EB" w:rsidP="00833988">
            <w:pPr>
              <w:rPr>
                <w:color w:val="000000"/>
                <w:lang w:val="ru-RU"/>
              </w:rPr>
            </w:pPr>
            <w:r w:rsidRPr="00D765EB">
              <w:rPr>
                <w:color w:val="000000"/>
              </w:rPr>
              <w:t>МОУ "</w:t>
            </w:r>
            <w:proofErr w:type="spellStart"/>
            <w:r w:rsidRPr="00D765EB">
              <w:rPr>
                <w:color w:val="000000"/>
              </w:rPr>
              <w:t>Ницинская</w:t>
            </w:r>
            <w:proofErr w:type="spellEnd"/>
            <w:r w:rsidRPr="00D765EB">
              <w:rPr>
                <w:color w:val="000000"/>
              </w:rPr>
              <w:t xml:space="preserve"> ООШ"</w:t>
            </w:r>
          </w:p>
        </w:tc>
        <w:tc>
          <w:tcPr>
            <w:tcW w:w="2268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0</w:t>
            </w:r>
          </w:p>
        </w:tc>
        <w:tc>
          <w:tcPr>
            <w:tcW w:w="2409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83,33</w:t>
            </w:r>
          </w:p>
        </w:tc>
        <w:tc>
          <w:tcPr>
            <w:tcW w:w="2267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16,67</w:t>
            </w:r>
          </w:p>
        </w:tc>
      </w:tr>
      <w:tr w:rsidR="00D765EB" w:rsidTr="00CF3615">
        <w:trPr>
          <w:trHeight w:val="255"/>
        </w:trPr>
        <w:tc>
          <w:tcPr>
            <w:tcW w:w="3119" w:type="dxa"/>
            <w:vAlign w:val="bottom"/>
          </w:tcPr>
          <w:p w:rsidR="00D765EB" w:rsidRPr="00D765EB" w:rsidRDefault="00D765EB" w:rsidP="00833988">
            <w:pPr>
              <w:rPr>
                <w:color w:val="000000"/>
                <w:lang w:val="ru-RU"/>
              </w:rPr>
            </w:pPr>
            <w:r w:rsidRPr="00D765EB">
              <w:rPr>
                <w:color w:val="000000"/>
              </w:rPr>
              <w:t>МОУ "</w:t>
            </w:r>
            <w:proofErr w:type="spellStart"/>
            <w:r w:rsidRPr="00D765EB">
              <w:rPr>
                <w:color w:val="000000"/>
              </w:rPr>
              <w:t>Пьянковская</w:t>
            </w:r>
            <w:proofErr w:type="spellEnd"/>
            <w:r w:rsidRPr="00D765EB">
              <w:rPr>
                <w:color w:val="000000"/>
              </w:rPr>
              <w:t xml:space="preserve"> ООШ"</w:t>
            </w:r>
          </w:p>
        </w:tc>
        <w:tc>
          <w:tcPr>
            <w:tcW w:w="2268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14,29</w:t>
            </w:r>
          </w:p>
        </w:tc>
        <w:tc>
          <w:tcPr>
            <w:tcW w:w="2409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85,71</w:t>
            </w:r>
          </w:p>
        </w:tc>
        <w:tc>
          <w:tcPr>
            <w:tcW w:w="2267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0</w:t>
            </w:r>
          </w:p>
        </w:tc>
      </w:tr>
      <w:tr w:rsidR="00D765EB" w:rsidTr="00CF3615">
        <w:trPr>
          <w:trHeight w:val="246"/>
        </w:trPr>
        <w:tc>
          <w:tcPr>
            <w:tcW w:w="3119" w:type="dxa"/>
            <w:vAlign w:val="bottom"/>
          </w:tcPr>
          <w:p w:rsidR="00D765EB" w:rsidRPr="00D765EB" w:rsidRDefault="00D765EB" w:rsidP="00833988">
            <w:pPr>
              <w:ind w:right="-108"/>
              <w:rPr>
                <w:color w:val="000000"/>
                <w:lang w:val="ru-RU"/>
              </w:rPr>
            </w:pPr>
            <w:r>
              <w:rPr>
                <w:color w:val="000000"/>
              </w:rPr>
              <w:t>МОУ "</w:t>
            </w:r>
            <w:proofErr w:type="spellStart"/>
            <w:r>
              <w:rPr>
                <w:color w:val="000000"/>
              </w:rPr>
              <w:t>Зайковская</w:t>
            </w:r>
            <w:proofErr w:type="spellEnd"/>
            <w:r>
              <w:rPr>
                <w:color w:val="000000"/>
              </w:rPr>
              <w:t xml:space="preserve"> СОШ</w:t>
            </w:r>
            <w:r>
              <w:rPr>
                <w:color w:val="000000"/>
                <w:lang w:val="ru-RU"/>
              </w:rPr>
              <w:t xml:space="preserve"> </w:t>
            </w:r>
            <w:r w:rsidRPr="00D765EB">
              <w:rPr>
                <w:color w:val="000000"/>
              </w:rPr>
              <w:t>№1»</w:t>
            </w:r>
          </w:p>
        </w:tc>
        <w:tc>
          <w:tcPr>
            <w:tcW w:w="2268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19,5</w:t>
            </w:r>
          </w:p>
        </w:tc>
        <w:tc>
          <w:tcPr>
            <w:tcW w:w="2409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80,95</w:t>
            </w:r>
          </w:p>
        </w:tc>
        <w:tc>
          <w:tcPr>
            <w:tcW w:w="2267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0</w:t>
            </w:r>
          </w:p>
        </w:tc>
      </w:tr>
      <w:tr w:rsidR="00D765EB" w:rsidTr="00CF3615">
        <w:trPr>
          <w:trHeight w:val="246"/>
        </w:trPr>
        <w:tc>
          <w:tcPr>
            <w:tcW w:w="3119" w:type="dxa"/>
            <w:vAlign w:val="bottom"/>
          </w:tcPr>
          <w:p w:rsidR="00D765EB" w:rsidRPr="00D765EB" w:rsidRDefault="00D765EB" w:rsidP="00833988">
            <w:pPr>
              <w:rPr>
                <w:color w:val="000000"/>
                <w:lang w:val="ru-RU"/>
              </w:rPr>
            </w:pPr>
            <w:r w:rsidRPr="00D765EB">
              <w:rPr>
                <w:color w:val="000000"/>
              </w:rPr>
              <w:t xml:space="preserve">МАОУ </w:t>
            </w:r>
            <w:proofErr w:type="spellStart"/>
            <w:r w:rsidRPr="00D765EB">
              <w:rPr>
                <w:color w:val="000000"/>
              </w:rPr>
              <w:t>Зайковская</w:t>
            </w:r>
            <w:proofErr w:type="spellEnd"/>
            <w:r w:rsidRPr="00D765EB">
              <w:rPr>
                <w:color w:val="000000"/>
              </w:rPr>
              <w:t xml:space="preserve"> СОШ №2</w:t>
            </w:r>
          </w:p>
        </w:tc>
        <w:tc>
          <w:tcPr>
            <w:tcW w:w="2268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42,86</w:t>
            </w:r>
          </w:p>
        </w:tc>
        <w:tc>
          <w:tcPr>
            <w:tcW w:w="2409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57,14</w:t>
            </w:r>
          </w:p>
        </w:tc>
        <w:tc>
          <w:tcPr>
            <w:tcW w:w="2267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0</w:t>
            </w:r>
          </w:p>
        </w:tc>
      </w:tr>
      <w:tr w:rsidR="00D765EB" w:rsidTr="00CF3615">
        <w:trPr>
          <w:trHeight w:val="255"/>
        </w:trPr>
        <w:tc>
          <w:tcPr>
            <w:tcW w:w="3119" w:type="dxa"/>
            <w:vAlign w:val="bottom"/>
          </w:tcPr>
          <w:p w:rsidR="00D765EB" w:rsidRPr="00D765EB" w:rsidRDefault="00D765EB" w:rsidP="00833988">
            <w:pPr>
              <w:rPr>
                <w:color w:val="000000"/>
                <w:lang w:val="ru-RU"/>
              </w:rPr>
            </w:pPr>
            <w:r w:rsidRPr="00D765EB">
              <w:rPr>
                <w:color w:val="000000"/>
              </w:rPr>
              <w:t xml:space="preserve">МКОУ </w:t>
            </w:r>
            <w:proofErr w:type="spellStart"/>
            <w:r w:rsidRPr="00D765EB">
              <w:rPr>
                <w:color w:val="000000"/>
              </w:rPr>
              <w:t>Харловская</w:t>
            </w:r>
            <w:proofErr w:type="spellEnd"/>
            <w:r w:rsidRPr="00D765EB">
              <w:rPr>
                <w:color w:val="000000"/>
              </w:rPr>
              <w:t xml:space="preserve"> СОШ</w:t>
            </w:r>
          </w:p>
        </w:tc>
        <w:tc>
          <w:tcPr>
            <w:tcW w:w="2268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100</w:t>
            </w:r>
          </w:p>
        </w:tc>
        <w:tc>
          <w:tcPr>
            <w:tcW w:w="2409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0</w:t>
            </w:r>
          </w:p>
        </w:tc>
        <w:tc>
          <w:tcPr>
            <w:tcW w:w="2267" w:type="dxa"/>
            <w:vAlign w:val="bottom"/>
          </w:tcPr>
          <w:p w:rsidR="00D765EB" w:rsidRPr="00356733" w:rsidRDefault="00356733" w:rsidP="00356733">
            <w:pPr>
              <w:jc w:val="center"/>
              <w:rPr>
                <w:color w:val="000000"/>
                <w:lang w:val="ru-RU"/>
              </w:rPr>
            </w:pPr>
            <w:r w:rsidRPr="00356733">
              <w:rPr>
                <w:color w:val="000000"/>
                <w:lang w:val="ru-RU"/>
              </w:rPr>
              <w:t>0</w:t>
            </w:r>
          </w:p>
        </w:tc>
      </w:tr>
    </w:tbl>
    <w:p w:rsidR="00356733" w:rsidRPr="0018382A" w:rsidRDefault="00425B8D" w:rsidP="00425B8D">
      <w:pPr>
        <w:tabs>
          <w:tab w:val="left" w:pos="1054"/>
        </w:tabs>
        <w:ind w:right="484"/>
        <w:jc w:val="both"/>
        <w:rPr>
          <w:sz w:val="24"/>
          <w:szCs w:val="24"/>
        </w:rPr>
      </w:pPr>
      <w:r>
        <w:rPr>
          <w:b/>
          <w:sz w:val="28"/>
        </w:rPr>
        <w:tab/>
      </w:r>
      <w:r w:rsidR="00356733" w:rsidRPr="0018382A">
        <w:rPr>
          <w:sz w:val="24"/>
          <w:szCs w:val="24"/>
        </w:rPr>
        <w:t>Наименьшие отклонения в расхождениях между годовыми отметками учащихся и результатами ВПР, а значит и наиболее объективные результаты, так как  наблюдается самый высокий процент совпадения годовых отметок и результатов ВПР</w:t>
      </w:r>
      <w:r w:rsidRPr="0018382A">
        <w:rPr>
          <w:sz w:val="24"/>
          <w:szCs w:val="24"/>
        </w:rPr>
        <w:t xml:space="preserve"> </w:t>
      </w:r>
      <w:r w:rsidR="00356733" w:rsidRPr="0018382A">
        <w:rPr>
          <w:sz w:val="24"/>
          <w:szCs w:val="24"/>
        </w:rPr>
        <w:t>наблюдаются у учащихся следующих школ:</w:t>
      </w:r>
      <w:r w:rsidRPr="0018382A">
        <w:rPr>
          <w:color w:val="000000"/>
          <w:sz w:val="24"/>
          <w:szCs w:val="24"/>
        </w:rPr>
        <w:t xml:space="preserve"> МОУ "</w:t>
      </w:r>
      <w:proofErr w:type="spellStart"/>
      <w:r w:rsidRPr="0018382A">
        <w:rPr>
          <w:color w:val="000000"/>
          <w:sz w:val="24"/>
          <w:szCs w:val="24"/>
        </w:rPr>
        <w:t>Пьянковская</w:t>
      </w:r>
      <w:proofErr w:type="spellEnd"/>
      <w:r w:rsidRPr="0018382A">
        <w:rPr>
          <w:color w:val="000000"/>
          <w:sz w:val="24"/>
          <w:szCs w:val="24"/>
        </w:rPr>
        <w:t xml:space="preserve"> ООШ" (85,71%), МОУ "</w:t>
      </w:r>
      <w:proofErr w:type="spellStart"/>
      <w:r w:rsidRPr="0018382A">
        <w:rPr>
          <w:color w:val="000000"/>
          <w:sz w:val="24"/>
          <w:szCs w:val="24"/>
        </w:rPr>
        <w:t>Ницинская</w:t>
      </w:r>
      <w:proofErr w:type="spellEnd"/>
      <w:r w:rsidRPr="0018382A">
        <w:rPr>
          <w:color w:val="000000"/>
          <w:sz w:val="24"/>
          <w:szCs w:val="24"/>
        </w:rPr>
        <w:t xml:space="preserve"> ООШ" (83,33%), МОУ "</w:t>
      </w:r>
      <w:proofErr w:type="spellStart"/>
      <w:r w:rsidRPr="0018382A">
        <w:rPr>
          <w:color w:val="000000"/>
          <w:sz w:val="24"/>
          <w:szCs w:val="24"/>
        </w:rPr>
        <w:t>Зайковская</w:t>
      </w:r>
      <w:proofErr w:type="spellEnd"/>
      <w:r w:rsidRPr="0018382A">
        <w:rPr>
          <w:color w:val="000000"/>
          <w:sz w:val="24"/>
          <w:szCs w:val="24"/>
        </w:rPr>
        <w:t xml:space="preserve"> СОШ №1» (80,95%).</w:t>
      </w:r>
    </w:p>
    <w:p w:rsidR="00642C42" w:rsidRPr="0018382A" w:rsidRDefault="00425B8D" w:rsidP="00F64411">
      <w:pPr>
        <w:tabs>
          <w:tab w:val="left" w:pos="1054"/>
        </w:tabs>
        <w:ind w:right="484"/>
        <w:jc w:val="both"/>
        <w:rPr>
          <w:sz w:val="24"/>
          <w:szCs w:val="24"/>
        </w:rPr>
      </w:pPr>
      <w:r w:rsidRPr="0018382A">
        <w:rPr>
          <w:sz w:val="24"/>
          <w:szCs w:val="24"/>
        </w:rPr>
        <w:lastRenderedPageBreak/>
        <w:tab/>
        <w:t xml:space="preserve">Наибольшие отклонения в расхождениях между годовыми отметками учащихся и результатами ВПР, а значит и наименее объективные результаты, так как  наблюдается самый низкий процент совпадения годовых отметок и результатов ВПР наблюдаются у учащихся следующих школ: </w:t>
      </w:r>
      <w:r w:rsidRPr="0018382A">
        <w:rPr>
          <w:color w:val="000000"/>
          <w:sz w:val="24"/>
          <w:szCs w:val="24"/>
        </w:rPr>
        <w:t xml:space="preserve">МКОУ </w:t>
      </w:r>
      <w:proofErr w:type="spellStart"/>
      <w:r w:rsidRPr="0018382A">
        <w:rPr>
          <w:color w:val="000000"/>
          <w:sz w:val="24"/>
          <w:szCs w:val="24"/>
        </w:rPr>
        <w:t>Харловская</w:t>
      </w:r>
      <w:proofErr w:type="spellEnd"/>
      <w:r w:rsidRPr="0018382A">
        <w:rPr>
          <w:color w:val="000000"/>
          <w:sz w:val="24"/>
          <w:szCs w:val="24"/>
        </w:rPr>
        <w:t xml:space="preserve"> СОШ (100%) и МАОУ </w:t>
      </w:r>
      <w:proofErr w:type="spellStart"/>
      <w:r w:rsidRPr="0018382A">
        <w:rPr>
          <w:color w:val="000000"/>
          <w:sz w:val="24"/>
          <w:szCs w:val="24"/>
        </w:rPr>
        <w:t>Зайковская</w:t>
      </w:r>
      <w:proofErr w:type="spellEnd"/>
      <w:r w:rsidRPr="0018382A">
        <w:rPr>
          <w:color w:val="000000"/>
          <w:sz w:val="24"/>
          <w:szCs w:val="24"/>
        </w:rPr>
        <w:t xml:space="preserve"> СОШ №2 (42,86%).</w:t>
      </w:r>
      <w:r w:rsidRPr="0018382A">
        <w:rPr>
          <w:sz w:val="24"/>
          <w:szCs w:val="24"/>
        </w:rPr>
        <w:t xml:space="preserve"> </w:t>
      </w:r>
    </w:p>
    <w:p w:rsidR="00E517EA" w:rsidRPr="0018382A" w:rsidRDefault="00642C42" w:rsidP="00F64411">
      <w:pPr>
        <w:tabs>
          <w:tab w:val="left" w:pos="1054"/>
        </w:tabs>
        <w:ind w:right="484"/>
        <w:jc w:val="both"/>
        <w:rPr>
          <w:sz w:val="24"/>
          <w:szCs w:val="24"/>
        </w:rPr>
      </w:pPr>
      <w:r w:rsidRPr="0018382A">
        <w:rPr>
          <w:sz w:val="24"/>
          <w:szCs w:val="24"/>
        </w:rPr>
        <w:tab/>
      </w:r>
      <w:r w:rsidR="00425B8D" w:rsidRPr="0018382A">
        <w:rPr>
          <w:sz w:val="24"/>
          <w:szCs w:val="24"/>
        </w:rPr>
        <w:t>На графике наблюдаются отклонения в отметках по ВПР и в сторону их завышения  по сравнению с годовыми</w:t>
      </w:r>
      <w:r w:rsidRPr="0018382A">
        <w:rPr>
          <w:sz w:val="24"/>
          <w:szCs w:val="24"/>
        </w:rPr>
        <w:t xml:space="preserve"> отметками</w:t>
      </w:r>
      <w:r w:rsidR="00425B8D" w:rsidRPr="0018382A">
        <w:rPr>
          <w:sz w:val="24"/>
          <w:szCs w:val="24"/>
        </w:rPr>
        <w:t>.</w:t>
      </w:r>
    </w:p>
    <w:p w:rsidR="00D765EB" w:rsidRDefault="00D765EB" w:rsidP="00D765EB">
      <w:pPr>
        <w:tabs>
          <w:tab w:val="left" w:pos="1207"/>
        </w:tabs>
        <w:spacing w:before="107"/>
        <w:ind w:right="482"/>
        <w:rPr>
          <w:b/>
          <w:sz w:val="28"/>
        </w:rPr>
      </w:pPr>
      <w:r w:rsidRPr="00C57E81">
        <w:rPr>
          <w:b/>
          <w:sz w:val="28"/>
        </w:rPr>
        <w:t>3. Направление «Распределение первичных баллов участников ВПР»</w:t>
      </w:r>
    </w:p>
    <w:p w:rsidR="00D765EB" w:rsidRDefault="00356733" w:rsidP="00CA77A1">
      <w:pPr>
        <w:tabs>
          <w:tab w:val="left" w:pos="1207"/>
        </w:tabs>
        <w:spacing w:before="107"/>
        <w:ind w:right="482"/>
        <w:jc w:val="center"/>
        <w:rPr>
          <w:b/>
          <w:sz w:val="28"/>
        </w:rPr>
      </w:pPr>
      <w:r w:rsidRPr="00DA45AD">
        <w:rPr>
          <w:noProof/>
          <w:lang w:eastAsia="ru-RU"/>
        </w:rPr>
        <w:drawing>
          <wp:inline distT="0" distB="0" distL="0" distR="0" wp14:anchorId="5A5E979F" wp14:editId="79EBA5AB">
            <wp:extent cx="4973870" cy="2797770"/>
            <wp:effectExtent l="0" t="0" r="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4804" cy="279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669" w:rsidRPr="0018382A" w:rsidRDefault="000E7669" w:rsidP="0018382A">
      <w:pPr>
        <w:pStyle w:val="a3"/>
        <w:tabs>
          <w:tab w:val="left" w:pos="1134"/>
        </w:tabs>
        <w:ind w:left="284" w:right="482" w:firstLine="0"/>
        <w:rPr>
          <w:sz w:val="24"/>
          <w:szCs w:val="24"/>
        </w:rPr>
      </w:pPr>
      <w:r>
        <w:rPr>
          <w:sz w:val="28"/>
        </w:rPr>
        <w:tab/>
      </w:r>
      <w:r w:rsidR="009E4043" w:rsidRPr="0018382A">
        <w:rPr>
          <w:sz w:val="24"/>
          <w:szCs w:val="24"/>
        </w:rPr>
        <w:t xml:space="preserve">Согласно критериям оценивания ВПР, утвержденным </w:t>
      </w:r>
      <w:proofErr w:type="spellStart"/>
      <w:r w:rsidR="009E4043" w:rsidRPr="0018382A">
        <w:rPr>
          <w:sz w:val="24"/>
          <w:szCs w:val="24"/>
        </w:rPr>
        <w:t>Рособрнадзором</w:t>
      </w:r>
      <w:proofErr w:type="spellEnd"/>
      <w:r w:rsidR="009E4043" w:rsidRPr="0018382A">
        <w:rPr>
          <w:sz w:val="24"/>
          <w:szCs w:val="24"/>
        </w:rPr>
        <w:t xml:space="preserve"> и опубликованным на сайте ФИОКО, 10-20 баллов, набранных за работу по географии, соответствуют отметке «3», 21-28 баллов – отметке «4», 29-33 балла – отметке «5». </w:t>
      </w:r>
    </w:p>
    <w:p w:rsidR="000E7669" w:rsidRPr="0018382A" w:rsidRDefault="000E7669" w:rsidP="0018382A">
      <w:pPr>
        <w:pStyle w:val="a3"/>
        <w:tabs>
          <w:tab w:val="left" w:pos="1134"/>
        </w:tabs>
        <w:ind w:left="284" w:right="482" w:firstLine="0"/>
        <w:rPr>
          <w:sz w:val="24"/>
          <w:szCs w:val="24"/>
        </w:rPr>
      </w:pPr>
      <w:r w:rsidRPr="0018382A">
        <w:rPr>
          <w:sz w:val="24"/>
          <w:szCs w:val="24"/>
        </w:rPr>
        <w:tab/>
        <w:t>При анализе таблицы «Распределение первичных баллов участников ВПР» видно, что  вид</w:t>
      </w:r>
      <w:r w:rsidRPr="0018382A">
        <w:rPr>
          <w:spacing w:val="35"/>
          <w:sz w:val="24"/>
          <w:szCs w:val="24"/>
        </w:rPr>
        <w:t xml:space="preserve"> </w:t>
      </w:r>
      <w:r w:rsidRPr="0018382A">
        <w:rPr>
          <w:sz w:val="24"/>
          <w:szCs w:val="24"/>
        </w:rPr>
        <w:t>гистограммы</w:t>
      </w:r>
      <w:r w:rsidRPr="0018382A">
        <w:rPr>
          <w:spacing w:val="16"/>
          <w:sz w:val="24"/>
          <w:szCs w:val="24"/>
        </w:rPr>
        <w:t xml:space="preserve"> </w:t>
      </w:r>
      <w:r w:rsidRPr="0018382A">
        <w:rPr>
          <w:sz w:val="24"/>
          <w:szCs w:val="24"/>
        </w:rPr>
        <w:t>по географии в 8 классе</w:t>
      </w:r>
      <w:r w:rsidRPr="0018382A">
        <w:rPr>
          <w:i/>
          <w:sz w:val="24"/>
          <w:szCs w:val="24"/>
        </w:rPr>
        <w:t xml:space="preserve"> </w:t>
      </w:r>
      <w:r w:rsidRPr="0018382A">
        <w:rPr>
          <w:sz w:val="24"/>
          <w:szCs w:val="24"/>
        </w:rPr>
        <w:t>не соответствует</w:t>
      </w:r>
      <w:r w:rsidRPr="0018382A">
        <w:rPr>
          <w:i/>
          <w:sz w:val="24"/>
          <w:szCs w:val="24"/>
        </w:rPr>
        <w:t xml:space="preserve">  </w:t>
      </w:r>
      <w:r w:rsidRPr="0018382A">
        <w:rPr>
          <w:sz w:val="24"/>
          <w:szCs w:val="24"/>
        </w:rPr>
        <w:t>нормальному распределению первичных баллов,  фиксируются</w:t>
      </w:r>
      <w:r w:rsidRPr="0018382A">
        <w:rPr>
          <w:spacing w:val="16"/>
          <w:sz w:val="24"/>
          <w:szCs w:val="24"/>
        </w:rPr>
        <w:t xml:space="preserve"> </w:t>
      </w:r>
      <w:r w:rsidRPr="0018382A">
        <w:rPr>
          <w:sz w:val="24"/>
          <w:szCs w:val="24"/>
        </w:rPr>
        <w:t>«пики»</w:t>
      </w:r>
      <w:r w:rsidRPr="0018382A">
        <w:rPr>
          <w:spacing w:val="14"/>
          <w:sz w:val="24"/>
          <w:szCs w:val="24"/>
        </w:rPr>
        <w:t xml:space="preserve"> </w:t>
      </w:r>
      <w:r w:rsidRPr="0018382A">
        <w:rPr>
          <w:sz w:val="24"/>
          <w:szCs w:val="24"/>
        </w:rPr>
        <w:t>на</w:t>
      </w:r>
      <w:r w:rsidRPr="0018382A">
        <w:rPr>
          <w:spacing w:val="15"/>
          <w:sz w:val="24"/>
          <w:szCs w:val="24"/>
        </w:rPr>
        <w:t xml:space="preserve"> </w:t>
      </w:r>
      <w:r w:rsidRPr="0018382A">
        <w:rPr>
          <w:sz w:val="24"/>
          <w:szCs w:val="24"/>
        </w:rPr>
        <w:t>границе</w:t>
      </w:r>
      <w:r w:rsidRPr="0018382A">
        <w:rPr>
          <w:spacing w:val="17"/>
          <w:sz w:val="24"/>
          <w:szCs w:val="24"/>
        </w:rPr>
        <w:t xml:space="preserve"> </w:t>
      </w:r>
      <w:r w:rsidRPr="0018382A">
        <w:rPr>
          <w:sz w:val="24"/>
          <w:szCs w:val="24"/>
        </w:rPr>
        <w:t>перехода</w:t>
      </w:r>
      <w:r w:rsidRPr="0018382A">
        <w:rPr>
          <w:spacing w:val="16"/>
          <w:sz w:val="24"/>
          <w:szCs w:val="24"/>
        </w:rPr>
        <w:t xml:space="preserve"> </w:t>
      </w:r>
      <w:r w:rsidRPr="0018382A">
        <w:rPr>
          <w:sz w:val="24"/>
          <w:szCs w:val="24"/>
        </w:rPr>
        <w:t>от</w:t>
      </w:r>
      <w:r w:rsidRPr="0018382A">
        <w:rPr>
          <w:spacing w:val="15"/>
          <w:sz w:val="24"/>
          <w:szCs w:val="24"/>
        </w:rPr>
        <w:t xml:space="preserve"> </w:t>
      </w:r>
      <w:r w:rsidRPr="0018382A">
        <w:rPr>
          <w:sz w:val="24"/>
          <w:szCs w:val="24"/>
        </w:rPr>
        <w:t>одной</w:t>
      </w:r>
      <w:r w:rsidRPr="0018382A">
        <w:rPr>
          <w:spacing w:val="16"/>
          <w:sz w:val="24"/>
          <w:szCs w:val="24"/>
        </w:rPr>
        <w:t xml:space="preserve"> </w:t>
      </w:r>
      <w:r w:rsidRPr="0018382A">
        <w:rPr>
          <w:sz w:val="24"/>
          <w:szCs w:val="24"/>
        </w:rPr>
        <w:t>отметки</w:t>
      </w:r>
      <w:r w:rsidRPr="0018382A">
        <w:rPr>
          <w:spacing w:val="18"/>
          <w:sz w:val="24"/>
          <w:szCs w:val="24"/>
        </w:rPr>
        <w:t xml:space="preserve"> </w:t>
      </w:r>
      <w:r w:rsidRPr="0018382A">
        <w:rPr>
          <w:sz w:val="24"/>
          <w:szCs w:val="24"/>
        </w:rPr>
        <w:t>в</w:t>
      </w:r>
      <w:r w:rsidRPr="0018382A">
        <w:rPr>
          <w:spacing w:val="16"/>
          <w:sz w:val="24"/>
          <w:szCs w:val="24"/>
        </w:rPr>
        <w:t xml:space="preserve"> </w:t>
      </w:r>
      <w:r w:rsidRPr="0018382A">
        <w:rPr>
          <w:sz w:val="24"/>
          <w:szCs w:val="24"/>
        </w:rPr>
        <w:t>другую.</w:t>
      </w:r>
    </w:p>
    <w:p w:rsidR="000E7669" w:rsidRPr="0018382A" w:rsidRDefault="000E7669" w:rsidP="0018382A">
      <w:pPr>
        <w:pStyle w:val="a7"/>
        <w:ind w:left="212" w:right="424" w:firstLine="496"/>
        <w:jc w:val="both"/>
        <w:rPr>
          <w:sz w:val="24"/>
          <w:szCs w:val="24"/>
        </w:rPr>
      </w:pPr>
      <w:r w:rsidRPr="0018382A">
        <w:rPr>
          <w:sz w:val="24"/>
          <w:szCs w:val="24"/>
        </w:rPr>
        <w:t>Если посмотреть на шкалу перевода первичных баллов в отметки, то увидим, что 9 баллов - это еще отметка «2», а 10 баллов - уже отметка «3». Та  же картина наблюдается при переходе от отметки «3» к «4» (</w:t>
      </w:r>
      <w:r w:rsidR="0027141F" w:rsidRPr="0018382A">
        <w:rPr>
          <w:sz w:val="24"/>
          <w:szCs w:val="24"/>
        </w:rPr>
        <w:t xml:space="preserve">от </w:t>
      </w:r>
      <w:r w:rsidRPr="0018382A">
        <w:rPr>
          <w:sz w:val="24"/>
          <w:szCs w:val="24"/>
        </w:rPr>
        <w:t>20</w:t>
      </w:r>
      <w:r w:rsidR="0027141F" w:rsidRPr="0018382A">
        <w:rPr>
          <w:sz w:val="24"/>
          <w:szCs w:val="24"/>
        </w:rPr>
        <w:t xml:space="preserve">б. к </w:t>
      </w:r>
      <w:r w:rsidRPr="0018382A">
        <w:rPr>
          <w:sz w:val="24"/>
          <w:szCs w:val="24"/>
        </w:rPr>
        <w:t>21</w:t>
      </w:r>
      <w:r w:rsidR="0027141F" w:rsidRPr="0018382A">
        <w:rPr>
          <w:sz w:val="24"/>
          <w:szCs w:val="24"/>
        </w:rPr>
        <w:t>б.</w:t>
      </w:r>
      <w:r w:rsidRPr="0018382A">
        <w:rPr>
          <w:sz w:val="24"/>
          <w:szCs w:val="24"/>
        </w:rPr>
        <w:t xml:space="preserve">). </w:t>
      </w:r>
    </w:p>
    <w:p w:rsidR="00500601" w:rsidRPr="0018382A" w:rsidRDefault="000E7669" w:rsidP="00546C38">
      <w:pPr>
        <w:pStyle w:val="a7"/>
        <w:ind w:right="424" w:firstLine="496"/>
        <w:jc w:val="both"/>
        <w:rPr>
          <w:sz w:val="24"/>
          <w:szCs w:val="24"/>
        </w:rPr>
      </w:pPr>
      <w:r w:rsidRPr="0018382A">
        <w:rPr>
          <w:sz w:val="24"/>
          <w:szCs w:val="24"/>
        </w:rPr>
        <w:t>Анализируя данную диаграмму можно с большой долей вероятности говорить о завышении отметок в большей степени от «2» к «3» и чуть меньшей от «3» к</w:t>
      </w:r>
      <w:r w:rsidRPr="0018382A">
        <w:rPr>
          <w:spacing w:val="-13"/>
          <w:sz w:val="24"/>
          <w:szCs w:val="24"/>
        </w:rPr>
        <w:t xml:space="preserve"> </w:t>
      </w:r>
      <w:r w:rsidRPr="0018382A">
        <w:rPr>
          <w:sz w:val="24"/>
          <w:szCs w:val="24"/>
        </w:rPr>
        <w:t xml:space="preserve">«4» и от «4» к «5». Крайне низкий  показатель  количества  обучающихся,  выполнивших  работу  с  максимальным  количеством  баллов.  </w:t>
      </w:r>
    </w:p>
    <w:p w:rsidR="00500601" w:rsidRPr="0018382A" w:rsidRDefault="00500601" w:rsidP="00546C38">
      <w:pPr>
        <w:pStyle w:val="a7"/>
        <w:tabs>
          <w:tab w:val="left" w:pos="10206"/>
        </w:tabs>
        <w:ind w:right="424" w:firstLine="566"/>
        <w:jc w:val="both"/>
        <w:rPr>
          <w:sz w:val="24"/>
          <w:szCs w:val="24"/>
        </w:rPr>
      </w:pPr>
      <w:r w:rsidRPr="0018382A">
        <w:rPr>
          <w:sz w:val="24"/>
          <w:szCs w:val="24"/>
        </w:rPr>
        <w:t>Причины  отклонения от нормального распределения первичных баллов</w:t>
      </w:r>
      <w:r w:rsidRPr="0018382A">
        <w:rPr>
          <w:spacing w:val="2"/>
          <w:sz w:val="24"/>
          <w:szCs w:val="24"/>
        </w:rPr>
        <w:t xml:space="preserve"> </w:t>
      </w:r>
      <w:r w:rsidRPr="0018382A">
        <w:rPr>
          <w:sz w:val="24"/>
          <w:szCs w:val="24"/>
        </w:rPr>
        <w:t xml:space="preserve">по </w:t>
      </w:r>
      <w:r w:rsidR="00FB3697" w:rsidRPr="0018382A">
        <w:rPr>
          <w:sz w:val="24"/>
          <w:szCs w:val="24"/>
        </w:rPr>
        <w:t>географии</w:t>
      </w:r>
      <w:r w:rsidRPr="0018382A">
        <w:rPr>
          <w:sz w:val="24"/>
          <w:szCs w:val="24"/>
        </w:rPr>
        <w:t xml:space="preserve"> в 8 классе – необъективное оценивание работ учащихся в 202</w:t>
      </w:r>
      <w:r w:rsidR="00FB3697" w:rsidRPr="0018382A">
        <w:rPr>
          <w:sz w:val="24"/>
          <w:szCs w:val="24"/>
        </w:rPr>
        <w:t>2-2023</w:t>
      </w:r>
      <w:r w:rsidRPr="0018382A">
        <w:rPr>
          <w:sz w:val="24"/>
          <w:szCs w:val="24"/>
        </w:rPr>
        <w:t xml:space="preserve"> году.</w:t>
      </w:r>
    </w:p>
    <w:p w:rsidR="00500601" w:rsidRPr="0018382A" w:rsidRDefault="00500601" w:rsidP="00546C38">
      <w:pPr>
        <w:pStyle w:val="a7"/>
        <w:tabs>
          <w:tab w:val="left" w:pos="10206"/>
        </w:tabs>
        <w:ind w:right="424" w:firstLine="436"/>
        <w:jc w:val="both"/>
        <w:rPr>
          <w:color w:val="FF0000"/>
          <w:sz w:val="24"/>
          <w:szCs w:val="24"/>
        </w:rPr>
      </w:pPr>
      <w:r w:rsidRPr="0018382A">
        <w:rPr>
          <w:color w:val="000000" w:themeColor="text1"/>
          <w:sz w:val="24"/>
          <w:szCs w:val="24"/>
        </w:rPr>
        <w:t>В 202</w:t>
      </w:r>
      <w:r w:rsidR="00FB3697" w:rsidRPr="0018382A">
        <w:rPr>
          <w:color w:val="000000" w:themeColor="text1"/>
          <w:sz w:val="24"/>
          <w:szCs w:val="24"/>
        </w:rPr>
        <w:t>3</w:t>
      </w:r>
      <w:r w:rsidRPr="0018382A">
        <w:rPr>
          <w:color w:val="000000" w:themeColor="text1"/>
          <w:sz w:val="24"/>
          <w:szCs w:val="24"/>
        </w:rPr>
        <w:t xml:space="preserve"> году в ОО </w:t>
      </w:r>
      <w:proofErr w:type="spellStart"/>
      <w:r w:rsidRPr="0018382A">
        <w:rPr>
          <w:color w:val="000000" w:themeColor="text1"/>
          <w:sz w:val="24"/>
          <w:szCs w:val="24"/>
        </w:rPr>
        <w:t>Ирбитского</w:t>
      </w:r>
      <w:proofErr w:type="spellEnd"/>
      <w:r w:rsidRPr="0018382A">
        <w:rPr>
          <w:color w:val="000000" w:themeColor="text1"/>
          <w:sz w:val="24"/>
          <w:szCs w:val="24"/>
        </w:rPr>
        <w:t xml:space="preserve"> МО необходимо принять следующие  меры для снижения необъективности при проверке учителями работ учащихся:</w:t>
      </w:r>
      <w:r w:rsidRPr="0018382A">
        <w:rPr>
          <w:color w:val="FF0000"/>
          <w:sz w:val="24"/>
          <w:szCs w:val="24"/>
        </w:rPr>
        <w:t xml:space="preserve"> </w:t>
      </w:r>
    </w:p>
    <w:p w:rsidR="00FB3697" w:rsidRPr="0018382A" w:rsidRDefault="00500601" w:rsidP="00546C38">
      <w:pPr>
        <w:pStyle w:val="a7"/>
        <w:numPr>
          <w:ilvl w:val="0"/>
          <w:numId w:val="1"/>
        </w:numPr>
        <w:tabs>
          <w:tab w:val="left" w:pos="10206"/>
        </w:tabs>
        <w:ind w:left="0" w:right="424"/>
        <w:jc w:val="both"/>
        <w:rPr>
          <w:sz w:val="24"/>
          <w:szCs w:val="24"/>
          <w:shd w:val="clear" w:color="auto" w:fill="FFFFFF"/>
        </w:rPr>
      </w:pPr>
      <w:r w:rsidRPr="0018382A">
        <w:rPr>
          <w:sz w:val="24"/>
          <w:szCs w:val="24"/>
          <w:shd w:val="clear" w:color="auto" w:fill="FFFFFF"/>
        </w:rPr>
        <w:t>организовать </w:t>
      </w:r>
      <w:r w:rsidRPr="0018382A">
        <w:rPr>
          <w:bCs/>
          <w:sz w:val="24"/>
          <w:szCs w:val="24"/>
          <w:shd w:val="clear" w:color="auto" w:fill="FFFFFF"/>
        </w:rPr>
        <w:t xml:space="preserve">деятельность </w:t>
      </w:r>
      <w:proofErr w:type="gramStart"/>
      <w:r w:rsidRPr="0018382A">
        <w:rPr>
          <w:sz w:val="24"/>
          <w:szCs w:val="24"/>
          <w:shd w:val="clear" w:color="auto" w:fill="FFFFFF"/>
        </w:rPr>
        <w:t>районного</w:t>
      </w:r>
      <w:proofErr w:type="gramEnd"/>
      <w:r w:rsidRPr="0018382A">
        <w:rPr>
          <w:sz w:val="24"/>
          <w:szCs w:val="24"/>
          <w:shd w:val="clear" w:color="auto" w:fill="FFFFFF"/>
        </w:rPr>
        <w:t xml:space="preserve"> методического </w:t>
      </w:r>
    </w:p>
    <w:p w:rsidR="00500601" w:rsidRPr="0018382A" w:rsidRDefault="00500601" w:rsidP="00546C38">
      <w:pPr>
        <w:pStyle w:val="a7"/>
        <w:numPr>
          <w:ilvl w:val="0"/>
          <w:numId w:val="1"/>
        </w:numPr>
        <w:tabs>
          <w:tab w:val="left" w:pos="10206"/>
        </w:tabs>
        <w:ind w:left="0" w:right="424"/>
        <w:jc w:val="both"/>
        <w:rPr>
          <w:sz w:val="24"/>
          <w:szCs w:val="24"/>
          <w:shd w:val="clear" w:color="auto" w:fill="FFFFFF"/>
        </w:rPr>
      </w:pPr>
      <w:r w:rsidRPr="0018382A">
        <w:rPr>
          <w:sz w:val="24"/>
          <w:szCs w:val="24"/>
          <w:shd w:val="clear" w:color="auto" w:fill="FFFFFF"/>
        </w:rPr>
        <w:t xml:space="preserve">объединения  </w:t>
      </w:r>
      <w:r w:rsidRPr="0018382A">
        <w:rPr>
          <w:bCs/>
          <w:sz w:val="24"/>
          <w:szCs w:val="24"/>
          <w:shd w:val="clear" w:color="auto" w:fill="FFFFFF"/>
        </w:rPr>
        <w:t>учителей</w:t>
      </w:r>
      <w:r w:rsidRPr="0018382A">
        <w:rPr>
          <w:sz w:val="24"/>
          <w:szCs w:val="24"/>
          <w:shd w:val="clear" w:color="auto" w:fill="FFFFFF"/>
        </w:rPr>
        <w:t xml:space="preserve"> обществознания  по разработке и освоению моделей ликвидации пробелов, выявленных в ходе ВПР, провести обучающие семинары по объективному оцениванию ВПР: провести заседания РМО, на которых предложите учителям оценить задания ВПР и обсудить, почему они оценивают именно так. </w:t>
      </w:r>
    </w:p>
    <w:p w:rsidR="00500601" w:rsidRPr="0018382A" w:rsidRDefault="00500601" w:rsidP="00546C38">
      <w:pPr>
        <w:pStyle w:val="a7"/>
        <w:numPr>
          <w:ilvl w:val="0"/>
          <w:numId w:val="1"/>
        </w:numPr>
        <w:tabs>
          <w:tab w:val="left" w:pos="10206"/>
        </w:tabs>
        <w:ind w:left="0" w:right="424"/>
        <w:jc w:val="both"/>
        <w:rPr>
          <w:sz w:val="24"/>
          <w:szCs w:val="24"/>
          <w:shd w:val="clear" w:color="auto" w:fill="FFFFFF"/>
        </w:rPr>
      </w:pPr>
      <w:r w:rsidRPr="0018382A">
        <w:rPr>
          <w:sz w:val="24"/>
          <w:szCs w:val="24"/>
          <w:shd w:val="clear" w:color="auto" w:fill="FFFFFF"/>
        </w:rPr>
        <w:t>попросить высококвалифицированных педагогов провести мастер-классы, на которых они поделятся опытом оценочной деятельности.</w:t>
      </w:r>
    </w:p>
    <w:p w:rsidR="00E517EA" w:rsidRPr="0018382A" w:rsidRDefault="00500601" w:rsidP="00546C38">
      <w:pPr>
        <w:pStyle w:val="a7"/>
        <w:numPr>
          <w:ilvl w:val="0"/>
          <w:numId w:val="1"/>
        </w:numPr>
        <w:tabs>
          <w:tab w:val="left" w:pos="10206"/>
        </w:tabs>
        <w:ind w:left="0" w:right="424"/>
        <w:jc w:val="both"/>
        <w:rPr>
          <w:color w:val="222222"/>
          <w:sz w:val="24"/>
          <w:szCs w:val="24"/>
          <w:shd w:val="clear" w:color="auto" w:fill="FFFFFF"/>
        </w:rPr>
      </w:pPr>
      <w:r w:rsidRPr="0018382A">
        <w:rPr>
          <w:sz w:val="24"/>
          <w:szCs w:val="24"/>
          <w:shd w:val="clear" w:color="auto" w:fill="FFFFFF"/>
        </w:rPr>
        <w:t xml:space="preserve"> Запланировать для школ и учителей с необъективным оцениванием персональный контроль. Это нужно, чтобы выявить причины необъективности</w:t>
      </w:r>
      <w:r w:rsidRPr="0018382A">
        <w:rPr>
          <w:color w:val="222222"/>
          <w:sz w:val="24"/>
          <w:szCs w:val="24"/>
          <w:shd w:val="clear" w:color="auto" w:fill="FFFFFF"/>
        </w:rPr>
        <w:t xml:space="preserve"> результатов. </w:t>
      </w:r>
    </w:p>
    <w:p w:rsidR="00837471" w:rsidRDefault="00D765EB" w:rsidP="00D765EB">
      <w:pPr>
        <w:tabs>
          <w:tab w:val="left" w:pos="1207"/>
        </w:tabs>
        <w:spacing w:before="107"/>
        <w:ind w:right="482"/>
        <w:rPr>
          <w:b/>
          <w:sz w:val="28"/>
        </w:rPr>
      </w:pPr>
      <w:r w:rsidRPr="00C57E81">
        <w:rPr>
          <w:b/>
          <w:sz w:val="28"/>
        </w:rPr>
        <w:t>4. Направление «Выполнение</w:t>
      </w:r>
      <w:r w:rsidRPr="00C57E81">
        <w:rPr>
          <w:b/>
          <w:sz w:val="28"/>
        </w:rPr>
        <w:tab/>
        <w:t>заданий</w:t>
      </w:r>
      <w:r w:rsidRPr="00C57E81">
        <w:rPr>
          <w:b/>
          <w:sz w:val="28"/>
        </w:rPr>
        <w:tab/>
        <w:t>участниками</w:t>
      </w:r>
      <w:r w:rsidRPr="00C57E81">
        <w:rPr>
          <w:b/>
          <w:sz w:val="28"/>
        </w:rPr>
        <w:tab/>
        <w:t>ВПР»</w:t>
      </w:r>
    </w:p>
    <w:p w:rsidR="00BF330D" w:rsidRPr="00546C38" w:rsidRDefault="00BF330D" w:rsidP="00E517EA">
      <w:pPr>
        <w:tabs>
          <w:tab w:val="left" w:pos="1207"/>
        </w:tabs>
        <w:ind w:right="425"/>
        <w:jc w:val="both"/>
        <w:rPr>
          <w:sz w:val="24"/>
          <w:szCs w:val="24"/>
        </w:rPr>
      </w:pPr>
      <w:r>
        <w:rPr>
          <w:sz w:val="28"/>
          <w:szCs w:val="28"/>
        </w:rPr>
        <w:tab/>
      </w:r>
      <w:r w:rsidRPr="00546C38">
        <w:rPr>
          <w:sz w:val="24"/>
          <w:szCs w:val="24"/>
        </w:rPr>
        <w:t xml:space="preserve">Вариант проверочной работы включает в себя 7 комплексных заданий, каждое из которых в  свою очередь состоит из двух-трех частей (пунктов), объединенных единым содержанием. С  учетом  всех  пунктов  вариант  работы  включает  в  себя  7  заданий  из  18  пунктов.  </w:t>
      </w:r>
    </w:p>
    <w:p w:rsidR="00BF330D" w:rsidRPr="00546C38" w:rsidRDefault="00BF330D" w:rsidP="00E517EA">
      <w:pPr>
        <w:tabs>
          <w:tab w:val="left" w:pos="1207"/>
        </w:tabs>
        <w:ind w:right="425"/>
        <w:jc w:val="both"/>
        <w:rPr>
          <w:sz w:val="24"/>
          <w:szCs w:val="24"/>
        </w:rPr>
      </w:pPr>
      <w:r w:rsidRPr="00546C38">
        <w:rPr>
          <w:sz w:val="24"/>
          <w:szCs w:val="24"/>
        </w:rPr>
        <w:lastRenderedPageBreak/>
        <w:tab/>
      </w:r>
      <w:proofErr w:type="gramStart"/>
      <w:r w:rsidRPr="00546C38">
        <w:rPr>
          <w:sz w:val="24"/>
          <w:szCs w:val="24"/>
        </w:rPr>
        <w:t>Задания  различаются не только по содержанию, но и по характеру решаемых обучающимися задач, и проверяют  умение  обучающихся  работать  с  различными  источниками  географической  информации (картами, фотографиями, таблицами, текстами, схемами, графиками и иными  условно</w:t>
      </w:r>
      <w:r w:rsidR="00E517EA" w:rsidRPr="00546C38">
        <w:rPr>
          <w:sz w:val="24"/>
          <w:szCs w:val="24"/>
        </w:rPr>
        <w:t>-</w:t>
      </w:r>
      <w:r w:rsidRPr="00546C38">
        <w:rPr>
          <w:sz w:val="24"/>
          <w:szCs w:val="24"/>
        </w:rPr>
        <w:t xml:space="preserve">графическими объектами). </w:t>
      </w:r>
      <w:proofErr w:type="gramEnd"/>
    </w:p>
    <w:p w:rsidR="00BF330D" w:rsidRPr="00546C38" w:rsidRDefault="00BF330D" w:rsidP="00E517EA">
      <w:pPr>
        <w:tabs>
          <w:tab w:val="left" w:pos="1207"/>
        </w:tabs>
        <w:ind w:right="425"/>
        <w:jc w:val="both"/>
        <w:rPr>
          <w:sz w:val="24"/>
          <w:szCs w:val="24"/>
        </w:rPr>
      </w:pPr>
      <w:r w:rsidRPr="00546C38">
        <w:rPr>
          <w:sz w:val="24"/>
          <w:szCs w:val="24"/>
        </w:rPr>
        <w:tab/>
        <w:t xml:space="preserve">При этом каждый пункт каждого задания направлен на проверку  того  или  иного  из  вышеуказанных  умений.  С  учетом  времени,  отведенного  на выполнение  работы,  задания  ориентированы  преимущественно  на  краткий  ответ  в  виде записи  слов  или  словосочетаний,  последовательности  цифр,  чисел,  а  также  ответ, зафиксированный  на  контурной  карте,  и  в  форме  заполненной  таблицы  или  блок-схемы. </w:t>
      </w:r>
    </w:p>
    <w:tbl>
      <w:tblPr>
        <w:tblW w:w="11491" w:type="dxa"/>
        <w:tblInd w:w="-601" w:type="dxa"/>
        <w:tblLook w:val="04A0" w:firstRow="1" w:lastRow="0" w:firstColumn="1" w:lastColumn="0" w:noHBand="0" w:noVBand="1"/>
      </w:tblPr>
      <w:tblGrid>
        <w:gridCol w:w="1160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576"/>
        <w:gridCol w:w="619"/>
        <w:gridCol w:w="576"/>
      </w:tblGrid>
      <w:tr w:rsidR="000E5233" w:rsidRPr="000E5233" w:rsidTr="00837471">
        <w:trPr>
          <w:trHeight w:val="290"/>
        </w:trPr>
        <w:tc>
          <w:tcPr>
            <w:tcW w:w="116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b/>
                <w:bCs/>
                <w:color w:val="000000"/>
                <w:sz w:val="16"/>
                <w:szCs w:val="16"/>
                <w:lang w:eastAsia="ru-RU"/>
              </w:rPr>
              <w:t>Группы участников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1,1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1,2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2,1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2,2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3,1</w:t>
            </w:r>
          </w:p>
        </w:tc>
        <w:tc>
          <w:tcPr>
            <w:tcW w:w="49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3,2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3,3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4,1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4,2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4,3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5,1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5,2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5,3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6,1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6,3</w:t>
            </w:r>
          </w:p>
        </w:tc>
        <w:tc>
          <w:tcPr>
            <w:tcW w:w="619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7,1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7,2</w:t>
            </w:r>
          </w:p>
        </w:tc>
      </w:tr>
      <w:tr w:rsidR="000E5233" w:rsidRPr="000E5233" w:rsidTr="00837471">
        <w:trPr>
          <w:trHeight w:val="290"/>
        </w:trPr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4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1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</w:t>
            </w:r>
          </w:p>
        </w:tc>
      </w:tr>
      <w:tr w:rsidR="000E5233" w:rsidRPr="000E5233" w:rsidTr="00837471">
        <w:trPr>
          <w:trHeight w:val="290"/>
        </w:trPr>
        <w:tc>
          <w:tcPr>
            <w:tcW w:w="11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Вся выборка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81,5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62,21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66,43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29,73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65,85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58,1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45,83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58,01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65,89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36,59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42,28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44,15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50,35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37,21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36,79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34,91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74,8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56,77</w:t>
            </w:r>
          </w:p>
        </w:tc>
      </w:tr>
      <w:tr w:rsidR="000E5233" w:rsidRPr="000E5233" w:rsidTr="00837471">
        <w:trPr>
          <w:trHeight w:val="290"/>
        </w:trPr>
        <w:tc>
          <w:tcPr>
            <w:tcW w:w="1160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Свердловская обл.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65,86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46,39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50,14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19,42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48,02</w:t>
            </w:r>
          </w:p>
        </w:tc>
        <w:tc>
          <w:tcPr>
            <w:tcW w:w="49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28,87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36,48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44,16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23,01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28,18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35,45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43,36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23,42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22,35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26,07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74,42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E5233" w:rsidRPr="000E5233" w:rsidRDefault="000E5233" w:rsidP="000E5233">
            <w:pPr>
              <w:widowControl/>
              <w:autoSpaceDE/>
              <w:autoSpaceDN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0E5233">
              <w:rPr>
                <w:color w:val="000000"/>
                <w:sz w:val="16"/>
                <w:szCs w:val="16"/>
                <w:lang w:eastAsia="ru-RU"/>
              </w:rPr>
              <w:t>57,2</w:t>
            </w:r>
          </w:p>
        </w:tc>
      </w:tr>
      <w:tr w:rsidR="00837471" w:rsidRPr="000E5233" w:rsidTr="00837471">
        <w:trPr>
          <w:trHeight w:val="290"/>
        </w:trPr>
        <w:tc>
          <w:tcPr>
            <w:tcW w:w="11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0E5233" w:rsidRDefault="00837471" w:rsidP="000E5233">
            <w:pPr>
              <w:widowControl/>
              <w:autoSpaceDE/>
              <w:autoSpaceDN/>
              <w:rPr>
                <w:color w:val="000000"/>
                <w:sz w:val="16"/>
                <w:szCs w:val="16"/>
                <w:lang w:eastAsia="ru-RU"/>
              </w:rPr>
            </w:pPr>
            <w:proofErr w:type="spellStart"/>
            <w:r>
              <w:rPr>
                <w:color w:val="000000"/>
                <w:sz w:val="16"/>
                <w:szCs w:val="16"/>
                <w:lang w:eastAsia="ru-RU"/>
              </w:rPr>
              <w:t>Ирбитское</w:t>
            </w:r>
            <w:proofErr w:type="spellEnd"/>
            <w:r>
              <w:rPr>
                <w:color w:val="000000"/>
                <w:sz w:val="16"/>
                <w:szCs w:val="16"/>
                <w:lang w:eastAsia="ru-RU"/>
              </w:rPr>
              <w:t xml:space="preserve"> МО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color w:val="000000"/>
                <w:sz w:val="16"/>
                <w:szCs w:val="16"/>
              </w:rPr>
            </w:pPr>
            <w:r w:rsidRPr="00CA77A1">
              <w:rPr>
                <w:color w:val="000000"/>
                <w:sz w:val="16"/>
                <w:szCs w:val="16"/>
              </w:rPr>
              <w:t>59,09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37,88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61,36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18,94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59,85</w:t>
            </w:r>
          </w:p>
        </w:tc>
        <w:tc>
          <w:tcPr>
            <w:tcW w:w="49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56,06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46,21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36,36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31,82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21,21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36,36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47,73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46,97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12,12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16,67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31,82</w:t>
            </w:r>
          </w:p>
        </w:tc>
        <w:tc>
          <w:tcPr>
            <w:tcW w:w="619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sz w:val="16"/>
                <w:szCs w:val="16"/>
              </w:rPr>
            </w:pPr>
            <w:r w:rsidRPr="00CA77A1">
              <w:rPr>
                <w:sz w:val="16"/>
                <w:szCs w:val="16"/>
              </w:rPr>
              <w:t>86,36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837471" w:rsidRPr="00CA77A1" w:rsidRDefault="00837471">
            <w:pPr>
              <w:jc w:val="right"/>
              <w:rPr>
                <w:color w:val="000000"/>
                <w:sz w:val="16"/>
                <w:szCs w:val="16"/>
              </w:rPr>
            </w:pPr>
            <w:r w:rsidRPr="00CA77A1">
              <w:rPr>
                <w:color w:val="000000"/>
                <w:sz w:val="16"/>
                <w:szCs w:val="16"/>
              </w:rPr>
              <w:t>57,58</w:t>
            </w:r>
          </w:p>
        </w:tc>
      </w:tr>
    </w:tbl>
    <w:p w:rsidR="00500601" w:rsidRPr="00546C38" w:rsidRDefault="00FB3697" w:rsidP="00CA77A1">
      <w:pPr>
        <w:pStyle w:val="a7"/>
        <w:tabs>
          <w:tab w:val="left" w:pos="10773"/>
        </w:tabs>
        <w:ind w:right="492"/>
        <w:jc w:val="both"/>
        <w:rPr>
          <w:sz w:val="24"/>
          <w:szCs w:val="24"/>
        </w:rPr>
      </w:pPr>
      <w:r w:rsidRPr="00546C38">
        <w:rPr>
          <w:b/>
          <w:sz w:val="24"/>
          <w:szCs w:val="24"/>
        </w:rPr>
        <w:t xml:space="preserve">        </w:t>
      </w:r>
      <w:r w:rsidR="00E517EA" w:rsidRPr="00546C38">
        <w:rPr>
          <w:b/>
          <w:sz w:val="24"/>
          <w:szCs w:val="24"/>
        </w:rPr>
        <w:t xml:space="preserve"> </w:t>
      </w:r>
      <w:r w:rsidRPr="00546C38">
        <w:rPr>
          <w:b/>
          <w:sz w:val="24"/>
          <w:szCs w:val="24"/>
        </w:rPr>
        <w:t xml:space="preserve"> </w:t>
      </w:r>
      <w:r w:rsidR="00500601" w:rsidRPr="00546C38">
        <w:rPr>
          <w:sz w:val="24"/>
          <w:szCs w:val="24"/>
        </w:rPr>
        <w:t xml:space="preserve">Анализируя таблицу можно увидеть, как выполняется каждое из заданий ВПР. </w:t>
      </w:r>
    </w:p>
    <w:p w:rsidR="00500601" w:rsidRPr="00546C38" w:rsidRDefault="00500601" w:rsidP="00E517EA">
      <w:pPr>
        <w:pStyle w:val="a7"/>
        <w:tabs>
          <w:tab w:val="left" w:pos="0"/>
        </w:tabs>
        <w:ind w:right="49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   Задания, с которыми </w:t>
      </w:r>
      <w:r w:rsidRPr="00546C38">
        <w:rPr>
          <w:b/>
          <w:i/>
          <w:sz w:val="24"/>
          <w:szCs w:val="24"/>
        </w:rPr>
        <w:t>успешно справляются</w:t>
      </w:r>
      <w:r w:rsidRPr="00546C38">
        <w:rPr>
          <w:sz w:val="24"/>
          <w:szCs w:val="24"/>
        </w:rPr>
        <w:t xml:space="preserve"> участники ВПР: </w:t>
      </w:r>
    </w:p>
    <w:p w:rsidR="00500601" w:rsidRPr="00546C38" w:rsidRDefault="00500601" w:rsidP="00E517EA">
      <w:pPr>
        <w:pStyle w:val="a7"/>
        <w:tabs>
          <w:tab w:val="left" w:pos="0"/>
        </w:tabs>
        <w:ind w:right="49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>1.1–</w:t>
      </w:r>
      <w:r w:rsidR="009E4043" w:rsidRPr="00546C38">
        <w:rPr>
          <w:color w:val="000000"/>
          <w:sz w:val="24"/>
          <w:szCs w:val="24"/>
        </w:rPr>
        <w:t xml:space="preserve"> </w:t>
      </w:r>
      <w:r w:rsidR="00FB3697" w:rsidRPr="00546C38">
        <w:rPr>
          <w:color w:val="000000"/>
          <w:sz w:val="24"/>
          <w:szCs w:val="24"/>
        </w:rPr>
        <w:t>Особенности географического положения России. Территория и акватория, морские и сухопутные границы</w:t>
      </w:r>
      <w:r w:rsidR="00833988" w:rsidRPr="00546C38">
        <w:rPr>
          <w:color w:val="000000"/>
          <w:sz w:val="24"/>
          <w:szCs w:val="24"/>
        </w:rPr>
        <w:t>.</w:t>
      </w:r>
      <w:r w:rsidR="00833988" w:rsidRPr="00546C38">
        <w:rPr>
          <w:sz w:val="24"/>
          <w:szCs w:val="24"/>
        </w:rPr>
        <w:t xml:space="preserve">  </w:t>
      </w:r>
      <w:r w:rsidR="009E4043" w:rsidRPr="00546C38">
        <w:rPr>
          <w:sz w:val="24"/>
          <w:szCs w:val="24"/>
        </w:rPr>
        <w:t>Это  задание</w:t>
      </w:r>
      <w:r w:rsidR="00833988" w:rsidRPr="00546C38">
        <w:rPr>
          <w:sz w:val="24"/>
          <w:szCs w:val="24"/>
        </w:rPr>
        <w:t xml:space="preserve"> проверяет умение определять граничащие с Россией страны по их очертаниям и указывать их расположение на картосхеме</w:t>
      </w:r>
    </w:p>
    <w:p w:rsidR="00500601" w:rsidRPr="00546C38" w:rsidRDefault="00500601" w:rsidP="00E517EA">
      <w:pPr>
        <w:pStyle w:val="a7"/>
        <w:tabs>
          <w:tab w:val="left" w:pos="0"/>
        </w:tabs>
        <w:ind w:right="49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2.1 – </w:t>
      </w:r>
      <w:r w:rsidR="00FB3697" w:rsidRPr="00546C38">
        <w:rPr>
          <w:color w:val="000000"/>
          <w:sz w:val="24"/>
          <w:szCs w:val="24"/>
        </w:rPr>
        <w:t>Особенности географического положения России. Территория и акватори</w:t>
      </w:r>
      <w:r w:rsidR="00CA77A1" w:rsidRPr="00546C38">
        <w:rPr>
          <w:color w:val="000000"/>
          <w:sz w:val="24"/>
          <w:szCs w:val="24"/>
        </w:rPr>
        <w:t>я, морские и сухопутные границы</w:t>
      </w:r>
      <w:r w:rsidR="009E4043" w:rsidRPr="00546C38">
        <w:rPr>
          <w:sz w:val="24"/>
          <w:szCs w:val="24"/>
        </w:rPr>
        <w:t>. В эт</w:t>
      </w:r>
      <w:r w:rsidR="00833988" w:rsidRPr="00546C38">
        <w:rPr>
          <w:sz w:val="24"/>
          <w:szCs w:val="24"/>
        </w:rPr>
        <w:t>ой части задания требуется указать названия обозначенных на карте объектов, определяющих географическое положение России, путем выбора их из предложенного списка.</w:t>
      </w:r>
    </w:p>
    <w:p w:rsidR="00500601" w:rsidRPr="00546C38" w:rsidRDefault="00500601" w:rsidP="009E4043">
      <w:pPr>
        <w:tabs>
          <w:tab w:val="left" w:pos="0"/>
          <w:tab w:val="left" w:pos="993"/>
        </w:tabs>
        <w:ind w:right="49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>3.1–</w:t>
      </w:r>
      <w:r w:rsidR="00FB3697" w:rsidRPr="00546C38">
        <w:rPr>
          <w:sz w:val="24"/>
          <w:szCs w:val="24"/>
        </w:rPr>
        <w:t>3.2.</w:t>
      </w:r>
      <w:r w:rsidR="009E4043" w:rsidRPr="00546C38">
        <w:rPr>
          <w:sz w:val="24"/>
          <w:szCs w:val="24"/>
        </w:rPr>
        <w:t xml:space="preserve"> – </w:t>
      </w:r>
      <w:r w:rsidR="00FB3697" w:rsidRPr="00546C38">
        <w:rPr>
          <w:color w:val="000000"/>
          <w:sz w:val="24"/>
          <w:szCs w:val="24"/>
        </w:rPr>
        <w:t>Природа</w:t>
      </w:r>
      <w:r w:rsidR="009E4043" w:rsidRPr="00546C38">
        <w:rPr>
          <w:color w:val="000000"/>
          <w:sz w:val="24"/>
          <w:szCs w:val="24"/>
        </w:rPr>
        <w:t xml:space="preserve"> </w:t>
      </w:r>
      <w:r w:rsidR="00FB3697" w:rsidRPr="00546C38">
        <w:rPr>
          <w:color w:val="000000"/>
          <w:sz w:val="24"/>
          <w:szCs w:val="24"/>
        </w:rPr>
        <w:t>России. Особенности геолог</w:t>
      </w:r>
      <w:r w:rsidR="009E4043" w:rsidRPr="00546C38">
        <w:rPr>
          <w:color w:val="000000"/>
          <w:sz w:val="24"/>
          <w:szCs w:val="24"/>
        </w:rPr>
        <w:t xml:space="preserve">ического строения и </w:t>
      </w:r>
      <w:r w:rsidR="00FB3697" w:rsidRPr="00546C38">
        <w:rPr>
          <w:color w:val="000000"/>
          <w:sz w:val="24"/>
          <w:szCs w:val="24"/>
        </w:rPr>
        <w:t>распространения крупных форм рельефа.</w:t>
      </w:r>
      <w:r w:rsidR="00833988" w:rsidRPr="00546C38">
        <w:rPr>
          <w:sz w:val="24"/>
          <w:szCs w:val="24"/>
        </w:rPr>
        <w:t xml:space="preserve"> Пе</w:t>
      </w:r>
      <w:r w:rsidR="009E4043" w:rsidRPr="00546C38">
        <w:rPr>
          <w:sz w:val="24"/>
          <w:szCs w:val="24"/>
        </w:rPr>
        <w:t xml:space="preserve">рвая  часть  задания  проверяет </w:t>
      </w:r>
      <w:r w:rsidR="00833988" w:rsidRPr="00546C38">
        <w:rPr>
          <w:sz w:val="24"/>
          <w:szCs w:val="24"/>
        </w:rPr>
        <w:t xml:space="preserve">владение  понятийным  аппаратом  географии  и  знание  географической  номенклатуры применительно к формам рельефа России. Во второй части  </w:t>
      </w:r>
      <w:proofErr w:type="gramStart"/>
      <w:r w:rsidR="00833988" w:rsidRPr="00546C38">
        <w:rPr>
          <w:sz w:val="24"/>
          <w:szCs w:val="24"/>
        </w:rPr>
        <w:t>обучающимся</w:t>
      </w:r>
      <w:proofErr w:type="gramEnd"/>
      <w:r w:rsidR="00833988" w:rsidRPr="00546C38">
        <w:rPr>
          <w:sz w:val="24"/>
          <w:szCs w:val="24"/>
        </w:rPr>
        <w:t xml:space="preserve">  необходимо  определить  и  указать  одну  из  форм  рельефа  по  ее местоположению,  отмеченному  на  карте,  и  фотоизображению</w:t>
      </w:r>
    </w:p>
    <w:p w:rsidR="00500601" w:rsidRPr="00546C38" w:rsidRDefault="00500601" w:rsidP="00E517EA">
      <w:pPr>
        <w:tabs>
          <w:tab w:val="left" w:pos="0"/>
          <w:tab w:val="left" w:pos="1207"/>
        </w:tabs>
        <w:ind w:right="49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>7.1</w:t>
      </w:r>
      <w:r w:rsidR="00FB3697" w:rsidRPr="00546C38">
        <w:rPr>
          <w:sz w:val="24"/>
          <w:szCs w:val="24"/>
        </w:rPr>
        <w:t xml:space="preserve"> – 7.2 –  </w:t>
      </w:r>
      <w:r w:rsidR="00FB3697" w:rsidRPr="00546C38">
        <w:rPr>
          <w:color w:val="000000"/>
          <w:sz w:val="24"/>
          <w:szCs w:val="24"/>
        </w:rPr>
        <w:t>Население России.</w:t>
      </w:r>
      <w:r w:rsidR="00CA77A1" w:rsidRPr="00546C38">
        <w:rPr>
          <w:sz w:val="24"/>
          <w:szCs w:val="24"/>
        </w:rPr>
        <w:t xml:space="preserve"> Задание  проверяет  умение  извлекать  эту информацию и интерпретировать ее в целях сопоставления с информацией, представленной в графической  форме  (в  виде  диаграмм  и  графиков).  Задание  ориентировано  на  проверку  умения  анализировать статистические данные и делать выводы в форме ответов на вопросы.  </w:t>
      </w:r>
    </w:p>
    <w:p w:rsidR="00500601" w:rsidRPr="00546C38" w:rsidRDefault="00500601" w:rsidP="00E517EA">
      <w:pPr>
        <w:pStyle w:val="a7"/>
        <w:tabs>
          <w:tab w:val="left" w:pos="0"/>
          <w:tab w:val="left" w:pos="10915"/>
        </w:tabs>
        <w:ind w:right="492" w:firstLine="141"/>
        <w:jc w:val="both"/>
        <w:rPr>
          <w:i/>
          <w:sz w:val="24"/>
          <w:szCs w:val="24"/>
        </w:rPr>
      </w:pPr>
      <w:r w:rsidRPr="00546C38">
        <w:rPr>
          <w:b/>
          <w:i/>
          <w:sz w:val="24"/>
          <w:szCs w:val="24"/>
        </w:rPr>
        <w:t xml:space="preserve">    Затруднения</w:t>
      </w:r>
      <w:r w:rsidRPr="00546C38">
        <w:rPr>
          <w:sz w:val="24"/>
          <w:szCs w:val="24"/>
        </w:rPr>
        <w:t xml:space="preserve"> у учащихся при выполнении ВПР вызвали </w:t>
      </w:r>
      <w:r w:rsidR="00546C38">
        <w:rPr>
          <w:sz w:val="24"/>
          <w:szCs w:val="24"/>
        </w:rPr>
        <w:t xml:space="preserve">следующие </w:t>
      </w:r>
      <w:r w:rsidRPr="00546C38">
        <w:rPr>
          <w:sz w:val="24"/>
          <w:szCs w:val="24"/>
        </w:rPr>
        <w:t>задания:</w:t>
      </w:r>
    </w:p>
    <w:p w:rsidR="00500601" w:rsidRPr="00546C38" w:rsidRDefault="00CA77A1" w:rsidP="00E517EA">
      <w:pPr>
        <w:pStyle w:val="a7"/>
        <w:tabs>
          <w:tab w:val="left" w:pos="0"/>
          <w:tab w:val="left" w:pos="10915"/>
        </w:tabs>
        <w:ind w:right="49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 </w:t>
      </w:r>
      <w:r w:rsidR="00500601" w:rsidRPr="00546C38">
        <w:rPr>
          <w:sz w:val="24"/>
          <w:szCs w:val="24"/>
        </w:rPr>
        <w:t xml:space="preserve">2.2 – </w:t>
      </w:r>
      <w:r w:rsidR="00FB3697" w:rsidRPr="00546C38">
        <w:rPr>
          <w:color w:val="000000"/>
          <w:sz w:val="24"/>
          <w:szCs w:val="24"/>
        </w:rPr>
        <w:t>Особенности географического положения России. Территория и акватория, морские и сухопутные границы.</w:t>
      </w:r>
      <w:r w:rsidRPr="00546C38">
        <w:rPr>
          <w:sz w:val="24"/>
          <w:szCs w:val="24"/>
        </w:rPr>
        <w:t xml:space="preserve"> </w:t>
      </w:r>
      <w:r w:rsidR="00B222C6" w:rsidRPr="00546C38">
        <w:rPr>
          <w:sz w:val="24"/>
          <w:szCs w:val="24"/>
        </w:rPr>
        <w:t>В</w:t>
      </w:r>
      <w:r w:rsidRPr="00546C38">
        <w:rPr>
          <w:sz w:val="24"/>
          <w:szCs w:val="24"/>
        </w:rPr>
        <w:t xml:space="preserve"> </w:t>
      </w:r>
      <w:r w:rsidR="009E4043" w:rsidRPr="00546C38">
        <w:rPr>
          <w:sz w:val="24"/>
          <w:szCs w:val="24"/>
        </w:rPr>
        <w:t>этом задании</w:t>
      </w:r>
      <w:r w:rsidRPr="00546C38">
        <w:rPr>
          <w:sz w:val="24"/>
          <w:szCs w:val="24"/>
        </w:rPr>
        <w:t xml:space="preserve"> необходимо определить по заданным координатам местоположение точки, связанной с  одним  из  этих  объектов,  отметить  на  карте  другую  точку  согласно  условию  задания  и рассчитать расстояние между этими точками с помощью географических координат.</w:t>
      </w:r>
    </w:p>
    <w:p w:rsidR="00500601" w:rsidRPr="00546C38" w:rsidRDefault="00500601" w:rsidP="00E517EA">
      <w:pPr>
        <w:pStyle w:val="a7"/>
        <w:tabs>
          <w:tab w:val="left" w:pos="0"/>
          <w:tab w:val="left" w:pos="10915"/>
        </w:tabs>
        <w:ind w:right="49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4.3 – </w:t>
      </w:r>
      <w:r w:rsidR="00FB3697" w:rsidRPr="00546C38">
        <w:rPr>
          <w:color w:val="000000"/>
          <w:sz w:val="24"/>
          <w:szCs w:val="24"/>
        </w:rPr>
        <w:t>Умения использовать источники географической информации для решения различных задач</w:t>
      </w:r>
      <w:r w:rsidR="00CA77A1" w:rsidRPr="00546C38">
        <w:rPr>
          <w:color w:val="000000"/>
          <w:sz w:val="24"/>
          <w:szCs w:val="24"/>
        </w:rPr>
        <w:t xml:space="preserve">. </w:t>
      </w:r>
      <w:r w:rsidR="009E4043" w:rsidRPr="00546C38">
        <w:rPr>
          <w:sz w:val="24"/>
          <w:szCs w:val="24"/>
        </w:rPr>
        <w:t xml:space="preserve">Это </w:t>
      </w:r>
      <w:r w:rsidR="00CA77A1" w:rsidRPr="00546C38">
        <w:rPr>
          <w:sz w:val="24"/>
          <w:szCs w:val="24"/>
        </w:rPr>
        <w:t>зада</w:t>
      </w:r>
      <w:r w:rsidR="009E4043" w:rsidRPr="00546C38">
        <w:rPr>
          <w:sz w:val="24"/>
          <w:szCs w:val="24"/>
        </w:rPr>
        <w:t>ние</w:t>
      </w:r>
      <w:r w:rsidR="00CA77A1" w:rsidRPr="00546C38">
        <w:rPr>
          <w:sz w:val="24"/>
          <w:szCs w:val="24"/>
        </w:rPr>
        <w:t xml:space="preserve"> ориентирован</w:t>
      </w:r>
      <w:r w:rsidR="008C2D96">
        <w:rPr>
          <w:sz w:val="24"/>
          <w:szCs w:val="24"/>
        </w:rPr>
        <w:t>о</w:t>
      </w:r>
      <w:r w:rsidR="00CA77A1" w:rsidRPr="00546C38">
        <w:rPr>
          <w:sz w:val="24"/>
          <w:szCs w:val="24"/>
        </w:rPr>
        <w:t xml:space="preserve">  на работу  с  текстом  и  предполагает  анализ  текстовой  информации  для  поиска  необходимых характеристик объекта в целях проведения заданных расчетов или ответов на поставленные вопросы, касающихся данного объекта</w:t>
      </w:r>
    </w:p>
    <w:p w:rsidR="00FB3697" w:rsidRPr="00546C38" w:rsidRDefault="00500601" w:rsidP="00E517EA">
      <w:pPr>
        <w:tabs>
          <w:tab w:val="left" w:pos="0"/>
          <w:tab w:val="left" w:pos="1207"/>
        </w:tabs>
        <w:ind w:right="49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>6.1</w:t>
      </w:r>
      <w:r w:rsidR="00FB3697" w:rsidRPr="00546C38">
        <w:rPr>
          <w:sz w:val="24"/>
          <w:szCs w:val="24"/>
        </w:rPr>
        <w:t xml:space="preserve"> – </w:t>
      </w:r>
      <w:r w:rsidR="00FB3697" w:rsidRPr="00546C38">
        <w:rPr>
          <w:color w:val="000000"/>
          <w:sz w:val="24"/>
          <w:szCs w:val="24"/>
        </w:rPr>
        <w:t>Административно-территориальное устройство России. Часовые пояса. Растительный и животный мир России. Почвы. Природные зоны. Высотная поясность</w:t>
      </w:r>
      <w:r w:rsidR="00CA77A1" w:rsidRPr="00546C38">
        <w:rPr>
          <w:color w:val="000000"/>
          <w:sz w:val="24"/>
          <w:szCs w:val="24"/>
        </w:rPr>
        <w:t xml:space="preserve">. </w:t>
      </w:r>
      <w:r w:rsidR="00CA77A1" w:rsidRPr="00546C38">
        <w:rPr>
          <w:sz w:val="24"/>
          <w:szCs w:val="24"/>
        </w:rPr>
        <w:t xml:space="preserve">В  </w:t>
      </w:r>
      <w:r w:rsidR="009E4043" w:rsidRPr="00546C38">
        <w:rPr>
          <w:sz w:val="24"/>
          <w:szCs w:val="24"/>
        </w:rPr>
        <w:t>задании</w:t>
      </w:r>
      <w:r w:rsidR="00CA77A1" w:rsidRPr="00546C38">
        <w:rPr>
          <w:sz w:val="24"/>
          <w:szCs w:val="24"/>
        </w:rPr>
        <w:t xml:space="preserve">  требуется  определить  названия  городов  –  центров  субъектов Российской Федерации – опорных точек маршрута, обозначенных на карте административно-территориального деления и подписать эти города на карте.</w:t>
      </w:r>
    </w:p>
    <w:p w:rsidR="00217C5F" w:rsidRDefault="00500601" w:rsidP="00217C5F">
      <w:pPr>
        <w:tabs>
          <w:tab w:val="left" w:pos="0"/>
          <w:tab w:val="left" w:pos="1207"/>
        </w:tabs>
        <w:ind w:right="49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>6.2</w:t>
      </w:r>
      <w:r w:rsidR="00FB3697" w:rsidRPr="00546C38">
        <w:rPr>
          <w:sz w:val="24"/>
          <w:szCs w:val="24"/>
        </w:rPr>
        <w:t xml:space="preserve"> – </w:t>
      </w:r>
      <w:r w:rsidR="00FB3697" w:rsidRPr="00546C38">
        <w:rPr>
          <w:color w:val="000000"/>
          <w:sz w:val="24"/>
          <w:szCs w:val="24"/>
        </w:rPr>
        <w:t>Умения ориентироваться в источниках географической информации: находить и извлекать необходимую информацию</w:t>
      </w:r>
      <w:r w:rsidR="00CA77A1" w:rsidRPr="00546C38">
        <w:rPr>
          <w:color w:val="000000"/>
          <w:sz w:val="24"/>
          <w:szCs w:val="24"/>
        </w:rPr>
        <w:t xml:space="preserve">. </w:t>
      </w:r>
      <w:r w:rsidR="009E4043" w:rsidRPr="00546C38">
        <w:rPr>
          <w:sz w:val="24"/>
          <w:szCs w:val="24"/>
        </w:rPr>
        <w:t>О</w:t>
      </w:r>
      <w:r w:rsidR="00CA77A1" w:rsidRPr="00546C38">
        <w:rPr>
          <w:sz w:val="24"/>
          <w:szCs w:val="24"/>
        </w:rPr>
        <w:t>бучающиеся</w:t>
      </w:r>
      <w:r w:rsidR="009E4043" w:rsidRPr="00546C38">
        <w:rPr>
          <w:sz w:val="24"/>
          <w:szCs w:val="24"/>
        </w:rPr>
        <w:t xml:space="preserve"> </w:t>
      </w:r>
      <w:r w:rsidR="00CA77A1" w:rsidRPr="00546C38">
        <w:rPr>
          <w:sz w:val="24"/>
          <w:szCs w:val="24"/>
        </w:rPr>
        <w:t xml:space="preserve"> должны рассчитать разницу во времени между двумя точками маршрута</w:t>
      </w:r>
      <w:r w:rsidR="00B222C6" w:rsidRPr="00546C38">
        <w:rPr>
          <w:sz w:val="24"/>
          <w:szCs w:val="24"/>
        </w:rPr>
        <w:t>.</w:t>
      </w:r>
    </w:p>
    <w:p w:rsidR="00CA77A1" w:rsidRPr="00A978B1" w:rsidRDefault="00A978B1" w:rsidP="00A978B1">
      <w:pPr>
        <w:tabs>
          <w:tab w:val="left" w:pos="0"/>
          <w:tab w:val="left" w:pos="1207"/>
        </w:tabs>
        <w:ind w:right="492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A978B1">
        <w:rPr>
          <w:sz w:val="24"/>
          <w:szCs w:val="24"/>
        </w:rPr>
        <w:t xml:space="preserve">Для </w:t>
      </w:r>
      <w:r w:rsidRPr="00FA2DB4">
        <w:rPr>
          <w:sz w:val="24"/>
          <w:szCs w:val="24"/>
        </w:rPr>
        <w:t xml:space="preserve">ликвидации дефицитов </w:t>
      </w:r>
      <w:r w:rsidR="00FA2DB4" w:rsidRPr="00FA2DB4">
        <w:rPr>
          <w:sz w:val="24"/>
          <w:szCs w:val="24"/>
        </w:rPr>
        <w:t xml:space="preserve">знаний обучающихся </w:t>
      </w:r>
      <w:r w:rsidRPr="00A978B1">
        <w:rPr>
          <w:sz w:val="24"/>
          <w:szCs w:val="24"/>
        </w:rPr>
        <w:t xml:space="preserve">необходимо  </w:t>
      </w:r>
      <w:r w:rsidR="00837471" w:rsidRPr="00A978B1">
        <w:rPr>
          <w:sz w:val="24"/>
          <w:szCs w:val="24"/>
        </w:rPr>
        <w:t>запланировать работу с блоками образовательных программ, вызвавшими у учащихся наибольшие затруднения</w:t>
      </w:r>
      <w:r>
        <w:rPr>
          <w:sz w:val="24"/>
          <w:szCs w:val="24"/>
        </w:rPr>
        <w:t>:</w:t>
      </w:r>
    </w:p>
    <w:p w:rsidR="00A978B1" w:rsidRPr="00A978B1" w:rsidRDefault="00A978B1" w:rsidP="00A978B1">
      <w:pPr>
        <w:pStyle w:val="a7"/>
        <w:ind w:right="424"/>
        <w:jc w:val="both"/>
        <w:rPr>
          <w:sz w:val="24"/>
          <w:szCs w:val="24"/>
        </w:rPr>
      </w:pPr>
      <w:r w:rsidRPr="00A978B1">
        <w:rPr>
          <w:sz w:val="24"/>
          <w:szCs w:val="24"/>
        </w:rPr>
        <w:t xml:space="preserve">1). Включать в материал уроков задания, при выполнении которых обучающиеся испытали трудности; </w:t>
      </w:r>
    </w:p>
    <w:p w:rsidR="00A978B1" w:rsidRPr="00A978B1" w:rsidRDefault="00FA2DB4" w:rsidP="00A978B1">
      <w:pPr>
        <w:pStyle w:val="a7"/>
        <w:ind w:right="424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="00A978B1">
        <w:rPr>
          <w:sz w:val="24"/>
          <w:szCs w:val="24"/>
        </w:rPr>
        <w:t>)</w:t>
      </w:r>
      <w:r w:rsidR="00A978B1" w:rsidRPr="00A978B1">
        <w:rPr>
          <w:sz w:val="24"/>
          <w:szCs w:val="24"/>
        </w:rPr>
        <w:t>. Формировать умени</w:t>
      </w:r>
      <w:r>
        <w:rPr>
          <w:sz w:val="24"/>
          <w:szCs w:val="24"/>
        </w:rPr>
        <w:t>я</w:t>
      </w:r>
      <w:r w:rsidR="00A978B1" w:rsidRPr="00A978B1">
        <w:rPr>
          <w:sz w:val="24"/>
          <w:szCs w:val="24"/>
        </w:rPr>
        <w:t xml:space="preserve"> для решения </w:t>
      </w:r>
      <w:r>
        <w:rPr>
          <w:sz w:val="24"/>
          <w:szCs w:val="24"/>
        </w:rPr>
        <w:t xml:space="preserve">расчетных </w:t>
      </w:r>
      <w:r w:rsidR="00A978B1" w:rsidRPr="00A978B1">
        <w:rPr>
          <w:sz w:val="24"/>
          <w:szCs w:val="24"/>
        </w:rPr>
        <w:t xml:space="preserve">задач; </w:t>
      </w:r>
    </w:p>
    <w:p w:rsidR="00A978B1" w:rsidRPr="00A978B1" w:rsidRDefault="00FA2DB4" w:rsidP="002163C6">
      <w:pPr>
        <w:pStyle w:val="a7"/>
        <w:ind w:right="56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3</w:t>
      </w:r>
      <w:r w:rsidR="00A978B1">
        <w:rPr>
          <w:sz w:val="24"/>
          <w:szCs w:val="24"/>
        </w:rPr>
        <w:t>)</w:t>
      </w:r>
      <w:r w:rsidR="00A978B1" w:rsidRPr="00A978B1">
        <w:rPr>
          <w:sz w:val="24"/>
          <w:szCs w:val="24"/>
        </w:rPr>
        <w:t xml:space="preserve">. Способствовать овладению понятийным аппаратом географии; </w:t>
      </w:r>
    </w:p>
    <w:p w:rsidR="00A978B1" w:rsidRPr="00A978B1" w:rsidRDefault="00FA2DB4" w:rsidP="002163C6">
      <w:pPr>
        <w:pStyle w:val="a7"/>
        <w:ind w:right="565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A978B1">
        <w:rPr>
          <w:sz w:val="24"/>
          <w:szCs w:val="24"/>
        </w:rPr>
        <w:t>)</w:t>
      </w:r>
      <w:r w:rsidR="00A978B1" w:rsidRPr="00A978B1">
        <w:rPr>
          <w:sz w:val="24"/>
          <w:szCs w:val="24"/>
        </w:rPr>
        <w:t xml:space="preserve">. Формировать навыки смыслового чтения; </w:t>
      </w:r>
    </w:p>
    <w:p w:rsidR="00A978B1" w:rsidRPr="00A978B1" w:rsidRDefault="00FA2DB4" w:rsidP="002163C6">
      <w:pPr>
        <w:pStyle w:val="a7"/>
        <w:ind w:right="565"/>
        <w:jc w:val="both"/>
        <w:rPr>
          <w:i/>
          <w:sz w:val="24"/>
          <w:szCs w:val="24"/>
          <w:u w:val="single"/>
        </w:rPr>
      </w:pPr>
      <w:r>
        <w:rPr>
          <w:sz w:val="24"/>
          <w:szCs w:val="24"/>
        </w:rPr>
        <w:t>5</w:t>
      </w:r>
      <w:r w:rsidR="00A978B1">
        <w:rPr>
          <w:sz w:val="24"/>
          <w:szCs w:val="24"/>
        </w:rPr>
        <w:t>)</w:t>
      </w:r>
      <w:r w:rsidR="00A978B1" w:rsidRPr="00A978B1">
        <w:rPr>
          <w:sz w:val="24"/>
          <w:szCs w:val="24"/>
        </w:rPr>
        <w:t xml:space="preserve">. </w:t>
      </w:r>
      <w:r w:rsidRPr="00A978B1">
        <w:rPr>
          <w:sz w:val="24"/>
          <w:szCs w:val="24"/>
        </w:rPr>
        <w:t xml:space="preserve">Формировать навыки </w:t>
      </w:r>
      <w:r>
        <w:rPr>
          <w:sz w:val="24"/>
          <w:szCs w:val="24"/>
        </w:rPr>
        <w:t>р</w:t>
      </w:r>
      <w:r w:rsidR="00A978B1" w:rsidRPr="00A978B1">
        <w:rPr>
          <w:sz w:val="24"/>
          <w:szCs w:val="24"/>
        </w:rPr>
        <w:t>абот</w:t>
      </w:r>
      <w:r>
        <w:rPr>
          <w:sz w:val="24"/>
          <w:szCs w:val="24"/>
        </w:rPr>
        <w:t>ы</w:t>
      </w:r>
      <w:r w:rsidR="00A978B1" w:rsidRPr="00A978B1">
        <w:rPr>
          <w:sz w:val="24"/>
          <w:szCs w:val="24"/>
        </w:rPr>
        <w:t xml:space="preserve"> с картой </w:t>
      </w:r>
      <w:bookmarkStart w:id="0" w:name="_GoBack"/>
      <w:bookmarkEnd w:id="0"/>
    </w:p>
    <w:p w:rsidR="00D765EB" w:rsidRPr="00472B84" w:rsidRDefault="00D765EB" w:rsidP="00D765EB">
      <w:pPr>
        <w:tabs>
          <w:tab w:val="left" w:pos="1207"/>
        </w:tabs>
        <w:spacing w:before="107"/>
        <w:ind w:right="482"/>
        <w:rPr>
          <w:b/>
          <w:sz w:val="28"/>
        </w:rPr>
      </w:pPr>
      <w:r>
        <w:rPr>
          <w:b/>
          <w:sz w:val="28"/>
        </w:rPr>
        <w:t>5</w:t>
      </w:r>
      <w:r w:rsidRPr="00472B84">
        <w:rPr>
          <w:b/>
          <w:sz w:val="28"/>
        </w:rPr>
        <w:t xml:space="preserve">. </w:t>
      </w:r>
      <w:r>
        <w:rPr>
          <w:b/>
          <w:sz w:val="28"/>
        </w:rPr>
        <w:t>Выполнение</w:t>
      </w:r>
      <w:r w:rsidRPr="00472B84">
        <w:rPr>
          <w:b/>
          <w:sz w:val="28"/>
        </w:rPr>
        <w:t xml:space="preserve"> заданий разными группами обучающихся (обучающихся на «2», на «3», на «4», на «5»)</w:t>
      </w:r>
    </w:p>
    <w:p w:rsidR="00D765EB" w:rsidRDefault="00837471" w:rsidP="008C2D96">
      <w:pPr>
        <w:tabs>
          <w:tab w:val="left" w:pos="1207"/>
        </w:tabs>
        <w:spacing w:before="107"/>
        <w:ind w:right="482"/>
        <w:jc w:val="center"/>
        <w:rPr>
          <w:b/>
          <w:sz w:val="28"/>
        </w:rPr>
      </w:pPr>
      <w:r w:rsidRPr="00DA45AD">
        <w:rPr>
          <w:noProof/>
          <w:lang w:eastAsia="ru-RU"/>
        </w:rPr>
        <w:drawing>
          <wp:inline distT="0" distB="0" distL="0" distR="0" wp14:anchorId="0D7530ED" wp14:editId="63E2A2A0">
            <wp:extent cx="4432219" cy="2493094"/>
            <wp:effectExtent l="0" t="0" r="698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34343" cy="2494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D70" w:rsidRPr="00546C38" w:rsidRDefault="00CD0D70" w:rsidP="00CD0D70">
      <w:pPr>
        <w:pStyle w:val="a7"/>
        <w:tabs>
          <w:tab w:val="left" w:pos="142"/>
        </w:tabs>
        <w:ind w:left="142" w:right="492"/>
        <w:jc w:val="both"/>
        <w:rPr>
          <w:b/>
          <w:sz w:val="24"/>
          <w:szCs w:val="24"/>
        </w:rPr>
      </w:pPr>
      <w:r>
        <w:tab/>
      </w:r>
      <w:r>
        <w:tab/>
      </w:r>
      <w:r w:rsidR="00837471" w:rsidRPr="00546C38">
        <w:rPr>
          <w:sz w:val="24"/>
          <w:szCs w:val="24"/>
        </w:rPr>
        <w:t xml:space="preserve">Профили графиков позволяют выделить в качестве </w:t>
      </w:r>
      <w:r w:rsidR="00837471" w:rsidRPr="00546C38">
        <w:rPr>
          <w:b/>
          <w:i/>
          <w:sz w:val="24"/>
          <w:szCs w:val="24"/>
        </w:rPr>
        <w:t>системных проблем</w:t>
      </w:r>
      <w:r w:rsidR="00837471" w:rsidRPr="00546C38">
        <w:rPr>
          <w:sz w:val="24"/>
          <w:szCs w:val="24"/>
        </w:rPr>
        <w:t>, характерных для всех групп обучающихся, следующие:</w:t>
      </w:r>
      <w:r w:rsidR="00837471" w:rsidRPr="00546C38">
        <w:rPr>
          <w:b/>
          <w:sz w:val="24"/>
          <w:szCs w:val="24"/>
        </w:rPr>
        <w:t xml:space="preserve"> </w:t>
      </w:r>
    </w:p>
    <w:p w:rsidR="00CD0D70" w:rsidRPr="00546C38" w:rsidRDefault="00CD0D70" w:rsidP="00CD0D70">
      <w:pPr>
        <w:pStyle w:val="a7"/>
        <w:tabs>
          <w:tab w:val="left" w:pos="0"/>
        </w:tabs>
        <w:ind w:right="492"/>
        <w:jc w:val="both"/>
        <w:rPr>
          <w:b/>
          <w:sz w:val="24"/>
          <w:szCs w:val="24"/>
        </w:rPr>
      </w:pPr>
      <w:r w:rsidRPr="00546C38">
        <w:rPr>
          <w:b/>
          <w:sz w:val="24"/>
          <w:szCs w:val="24"/>
        </w:rPr>
        <w:t xml:space="preserve">- </w:t>
      </w:r>
      <w:r w:rsidRPr="00546C38">
        <w:rPr>
          <w:sz w:val="24"/>
          <w:szCs w:val="24"/>
        </w:rPr>
        <w:t>умения  работать  с  графическими  источниками  информации (диаграммами и графиками) на основе знания протяженности и особенностей границ России в задании</w:t>
      </w:r>
      <w:r w:rsidR="00F64411" w:rsidRPr="00546C38">
        <w:rPr>
          <w:sz w:val="24"/>
          <w:szCs w:val="24"/>
        </w:rPr>
        <w:t xml:space="preserve"> </w:t>
      </w:r>
      <w:r w:rsidR="00F64411" w:rsidRPr="00546C38">
        <w:rPr>
          <w:b/>
          <w:sz w:val="24"/>
          <w:szCs w:val="24"/>
        </w:rPr>
        <w:t>№1.2</w:t>
      </w:r>
      <w:r w:rsidRPr="00546C38">
        <w:rPr>
          <w:b/>
          <w:sz w:val="24"/>
          <w:szCs w:val="24"/>
        </w:rPr>
        <w:t>;</w:t>
      </w:r>
    </w:p>
    <w:p w:rsidR="00CD0D70" w:rsidRPr="00546C38" w:rsidRDefault="00CD0D70" w:rsidP="00CD0D70">
      <w:pPr>
        <w:pStyle w:val="a7"/>
        <w:tabs>
          <w:tab w:val="left" w:pos="0"/>
        </w:tabs>
        <w:ind w:right="492"/>
        <w:jc w:val="both"/>
        <w:rPr>
          <w:b/>
          <w:sz w:val="24"/>
          <w:szCs w:val="24"/>
        </w:rPr>
      </w:pPr>
      <w:r w:rsidRPr="00546C38">
        <w:rPr>
          <w:sz w:val="24"/>
          <w:szCs w:val="24"/>
        </w:rPr>
        <w:t xml:space="preserve">- определить по заданным координатам местоположение точки, связанной с  одним  из  этих  объектов,  отметить  на  карте  другую  точку  согласно  условию  задания  и рассчитать расстояние между этими точками с помощью географических координат </w:t>
      </w:r>
      <w:r w:rsidR="00F64411" w:rsidRPr="00546C38">
        <w:rPr>
          <w:sz w:val="24"/>
          <w:szCs w:val="24"/>
        </w:rPr>
        <w:t xml:space="preserve">в задании </w:t>
      </w:r>
      <w:r w:rsidR="00F64411" w:rsidRPr="00546C38">
        <w:rPr>
          <w:b/>
          <w:sz w:val="24"/>
          <w:szCs w:val="24"/>
        </w:rPr>
        <w:t>№2.2</w:t>
      </w:r>
      <w:r w:rsidR="00837471" w:rsidRPr="00546C38">
        <w:rPr>
          <w:sz w:val="24"/>
          <w:szCs w:val="24"/>
        </w:rPr>
        <w:t>,</w:t>
      </w:r>
      <w:r w:rsidR="00837471" w:rsidRPr="00546C38">
        <w:rPr>
          <w:b/>
          <w:sz w:val="24"/>
          <w:szCs w:val="24"/>
        </w:rPr>
        <w:t xml:space="preserve"> </w:t>
      </w:r>
    </w:p>
    <w:p w:rsidR="00CD0D70" w:rsidRPr="00546C38" w:rsidRDefault="00CD0D70" w:rsidP="00CD0D70">
      <w:pPr>
        <w:pStyle w:val="a7"/>
        <w:tabs>
          <w:tab w:val="left" w:pos="0"/>
        </w:tabs>
        <w:ind w:right="492"/>
        <w:jc w:val="both"/>
        <w:rPr>
          <w:b/>
          <w:sz w:val="24"/>
          <w:szCs w:val="24"/>
        </w:rPr>
      </w:pPr>
      <w:r w:rsidRPr="00546C38">
        <w:rPr>
          <w:sz w:val="24"/>
          <w:szCs w:val="24"/>
        </w:rPr>
        <w:t>- предполагает  анализ  текстовой  информации  для  поиска  необходимых характеристик объекта в целях проведения заданных расчетов или ответов на поставленные вопросы, касающихся данного объекта</w:t>
      </w:r>
      <w:r w:rsidR="00837471" w:rsidRPr="00546C38">
        <w:rPr>
          <w:sz w:val="24"/>
          <w:szCs w:val="24"/>
        </w:rPr>
        <w:t xml:space="preserve"> в задании </w:t>
      </w:r>
      <w:r w:rsidR="00837471" w:rsidRPr="00546C38">
        <w:rPr>
          <w:b/>
          <w:sz w:val="24"/>
          <w:szCs w:val="24"/>
        </w:rPr>
        <w:t>№</w:t>
      </w:r>
      <w:r w:rsidR="00F64411" w:rsidRPr="00546C38">
        <w:rPr>
          <w:b/>
          <w:sz w:val="24"/>
          <w:szCs w:val="24"/>
        </w:rPr>
        <w:t>4.3</w:t>
      </w:r>
      <w:r w:rsidR="00837471" w:rsidRPr="00546C38">
        <w:rPr>
          <w:sz w:val="24"/>
          <w:szCs w:val="24"/>
        </w:rPr>
        <w:t>,</w:t>
      </w:r>
      <w:r w:rsidR="00837471" w:rsidRPr="00546C38">
        <w:rPr>
          <w:b/>
          <w:sz w:val="24"/>
          <w:szCs w:val="24"/>
        </w:rPr>
        <w:t xml:space="preserve">  </w:t>
      </w:r>
    </w:p>
    <w:p w:rsidR="00CD0D70" w:rsidRPr="00546C38" w:rsidRDefault="00CD0D70" w:rsidP="00CD0D70">
      <w:pPr>
        <w:tabs>
          <w:tab w:val="left" w:pos="0"/>
          <w:tab w:val="left" w:pos="1207"/>
        </w:tabs>
        <w:ind w:right="48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 - определить  названия  городов  –  центров  субъектов Российской Федерации – опорных точек маршрута, обозначенных на карте административно-территориального деления и подписать эти города на карте </w:t>
      </w:r>
      <w:r w:rsidR="00837471" w:rsidRPr="00546C38">
        <w:rPr>
          <w:sz w:val="24"/>
          <w:szCs w:val="24"/>
        </w:rPr>
        <w:t xml:space="preserve">в задании </w:t>
      </w:r>
      <w:r w:rsidR="00837471" w:rsidRPr="00546C38">
        <w:rPr>
          <w:b/>
          <w:sz w:val="24"/>
          <w:szCs w:val="24"/>
        </w:rPr>
        <w:t>№</w:t>
      </w:r>
      <w:r w:rsidR="00F64411" w:rsidRPr="00546C38">
        <w:rPr>
          <w:b/>
          <w:sz w:val="24"/>
          <w:szCs w:val="24"/>
        </w:rPr>
        <w:t>6.1</w:t>
      </w:r>
      <w:r w:rsidR="00F64411" w:rsidRPr="00546C38">
        <w:rPr>
          <w:sz w:val="24"/>
          <w:szCs w:val="24"/>
        </w:rPr>
        <w:t>,</w:t>
      </w:r>
      <w:r w:rsidR="00F64411" w:rsidRPr="00546C38">
        <w:rPr>
          <w:b/>
          <w:sz w:val="24"/>
          <w:szCs w:val="24"/>
        </w:rPr>
        <w:t xml:space="preserve"> </w:t>
      </w:r>
    </w:p>
    <w:p w:rsidR="00CD0D70" w:rsidRPr="00546C38" w:rsidRDefault="00CD0D70" w:rsidP="00CD0D70">
      <w:pPr>
        <w:pStyle w:val="a7"/>
        <w:tabs>
          <w:tab w:val="left" w:pos="142"/>
        </w:tabs>
        <w:ind w:right="482"/>
        <w:jc w:val="both"/>
        <w:rPr>
          <w:b/>
          <w:sz w:val="24"/>
          <w:szCs w:val="24"/>
        </w:rPr>
      </w:pPr>
      <w:r w:rsidRPr="00546C38">
        <w:rPr>
          <w:sz w:val="24"/>
          <w:szCs w:val="24"/>
        </w:rPr>
        <w:t xml:space="preserve">- рассчитать разницу во времени между двумя точками маршрута в задании </w:t>
      </w:r>
      <w:r w:rsidR="00F64411" w:rsidRPr="00546C38">
        <w:rPr>
          <w:b/>
          <w:sz w:val="24"/>
          <w:szCs w:val="24"/>
        </w:rPr>
        <w:t>6.2,</w:t>
      </w:r>
    </w:p>
    <w:p w:rsidR="00CD0D70" w:rsidRPr="00546C38" w:rsidRDefault="00CD0D70" w:rsidP="00CD0D70">
      <w:pPr>
        <w:tabs>
          <w:tab w:val="left" w:pos="1207"/>
        </w:tabs>
        <w:ind w:right="48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- работа  с  текстом  –  описанием  маршрута  –  и  фотоизображениями  в  целях </w:t>
      </w:r>
    </w:p>
    <w:p w:rsidR="00CD0D70" w:rsidRPr="00546C38" w:rsidRDefault="00CD0D70" w:rsidP="00CD0D70">
      <w:pPr>
        <w:pStyle w:val="a7"/>
        <w:tabs>
          <w:tab w:val="left" w:pos="142"/>
        </w:tabs>
        <w:ind w:left="142" w:right="48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определения природных зон, природных и культурных достопримечательностей и объектов, выявления проблем, связанных с хозяйственной деятельностью в задании </w:t>
      </w:r>
      <w:r w:rsidR="00F64411" w:rsidRPr="00546C38">
        <w:rPr>
          <w:b/>
          <w:sz w:val="24"/>
          <w:szCs w:val="24"/>
        </w:rPr>
        <w:t>6.3</w:t>
      </w:r>
    </w:p>
    <w:p w:rsidR="00BF330D" w:rsidRPr="00546C38" w:rsidRDefault="00CD0D70" w:rsidP="00CA77A1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  <w:tab w:val="left" w:pos="10206"/>
        </w:tabs>
        <w:ind w:left="0" w:right="424"/>
        <w:jc w:val="both"/>
        <w:rPr>
          <w:b w:val="0"/>
          <w:sz w:val="24"/>
          <w:szCs w:val="24"/>
        </w:rPr>
      </w:pPr>
      <w:r w:rsidRPr="00546C38">
        <w:rPr>
          <w:b w:val="0"/>
          <w:sz w:val="24"/>
          <w:szCs w:val="24"/>
        </w:rPr>
        <w:tab/>
      </w:r>
      <w:r w:rsidR="00837471" w:rsidRPr="00546C38">
        <w:rPr>
          <w:b w:val="0"/>
          <w:sz w:val="24"/>
          <w:szCs w:val="24"/>
        </w:rPr>
        <w:t xml:space="preserve">К </w:t>
      </w:r>
      <w:r w:rsidR="00837471" w:rsidRPr="00546C38">
        <w:rPr>
          <w:i/>
          <w:sz w:val="24"/>
          <w:szCs w:val="24"/>
        </w:rPr>
        <w:t>зонам стабильности</w:t>
      </w:r>
      <w:r w:rsidR="00837471" w:rsidRPr="00546C38">
        <w:rPr>
          <w:b w:val="0"/>
          <w:sz w:val="24"/>
          <w:szCs w:val="24"/>
        </w:rPr>
        <w:t xml:space="preserve"> можно отнести </w:t>
      </w:r>
      <w:r w:rsidR="00BF330D" w:rsidRPr="00546C38">
        <w:rPr>
          <w:b w:val="0"/>
          <w:sz w:val="24"/>
          <w:szCs w:val="24"/>
        </w:rPr>
        <w:t xml:space="preserve">следующие </w:t>
      </w:r>
      <w:r w:rsidR="00837471" w:rsidRPr="00546C38">
        <w:rPr>
          <w:b w:val="0"/>
          <w:sz w:val="24"/>
          <w:szCs w:val="24"/>
        </w:rPr>
        <w:t>задания</w:t>
      </w:r>
      <w:r w:rsidR="00BF330D" w:rsidRPr="00546C38">
        <w:rPr>
          <w:b w:val="0"/>
          <w:sz w:val="24"/>
          <w:szCs w:val="24"/>
        </w:rPr>
        <w:t>:</w:t>
      </w:r>
      <w:r w:rsidR="00837471" w:rsidRPr="00546C38">
        <w:rPr>
          <w:b w:val="0"/>
          <w:sz w:val="24"/>
          <w:szCs w:val="24"/>
        </w:rPr>
        <w:t xml:space="preserve"> </w:t>
      </w:r>
    </w:p>
    <w:p w:rsidR="00BF330D" w:rsidRPr="00546C38" w:rsidRDefault="00837471" w:rsidP="00CA77A1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  <w:tab w:val="left" w:pos="10206"/>
        </w:tabs>
        <w:ind w:left="0" w:right="424"/>
        <w:jc w:val="both"/>
        <w:rPr>
          <w:b w:val="0"/>
          <w:sz w:val="24"/>
          <w:szCs w:val="24"/>
        </w:rPr>
      </w:pPr>
      <w:r w:rsidRPr="00546C38">
        <w:rPr>
          <w:sz w:val="24"/>
          <w:szCs w:val="24"/>
        </w:rPr>
        <w:t>№1</w:t>
      </w:r>
      <w:r w:rsidR="00F64411" w:rsidRPr="00546C38">
        <w:rPr>
          <w:sz w:val="24"/>
          <w:szCs w:val="24"/>
        </w:rPr>
        <w:t>.1</w:t>
      </w:r>
      <w:r w:rsidRPr="00546C38">
        <w:rPr>
          <w:b w:val="0"/>
          <w:sz w:val="24"/>
          <w:szCs w:val="24"/>
        </w:rPr>
        <w:t xml:space="preserve"> (</w:t>
      </w:r>
      <w:r w:rsidR="00CD0D70" w:rsidRPr="00546C38">
        <w:rPr>
          <w:b w:val="0"/>
          <w:sz w:val="24"/>
          <w:szCs w:val="24"/>
        </w:rPr>
        <w:t>проверяет умение определять граничащие с Россией страны по их очертаниям и указывать их расположение на картосхеме</w:t>
      </w:r>
      <w:r w:rsidRPr="00546C38">
        <w:rPr>
          <w:b w:val="0"/>
          <w:sz w:val="24"/>
          <w:szCs w:val="24"/>
        </w:rPr>
        <w:t xml:space="preserve">), </w:t>
      </w:r>
    </w:p>
    <w:p w:rsidR="00BF330D" w:rsidRPr="00546C38" w:rsidRDefault="00F64411" w:rsidP="00CA77A1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  <w:tab w:val="left" w:pos="10206"/>
        </w:tabs>
        <w:ind w:left="0" w:right="424"/>
        <w:jc w:val="both"/>
        <w:rPr>
          <w:b w:val="0"/>
          <w:sz w:val="24"/>
          <w:szCs w:val="24"/>
        </w:rPr>
      </w:pPr>
      <w:r w:rsidRPr="00546C38">
        <w:rPr>
          <w:sz w:val="24"/>
          <w:szCs w:val="24"/>
        </w:rPr>
        <w:t>№3.1</w:t>
      </w:r>
      <w:r w:rsidR="00BF330D" w:rsidRPr="00546C38">
        <w:rPr>
          <w:b w:val="0"/>
          <w:sz w:val="24"/>
          <w:szCs w:val="24"/>
        </w:rPr>
        <w:t xml:space="preserve"> </w:t>
      </w:r>
      <w:r w:rsidR="00837471" w:rsidRPr="00546C38">
        <w:rPr>
          <w:b w:val="0"/>
          <w:sz w:val="24"/>
          <w:szCs w:val="24"/>
        </w:rPr>
        <w:t>(</w:t>
      </w:r>
      <w:r w:rsidR="00BF330D" w:rsidRPr="00546C38">
        <w:rPr>
          <w:b w:val="0"/>
          <w:sz w:val="24"/>
          <w:szCs w:val="24"/>
        </w:rPr>
        <w:t>владение  понятийным  аппаратом  географии  и  знание  географической  номенклатуры применительно к формам рельефа России</w:t>
      </w:r>
      <w:r w:rsidR="00837471" w:rsidRPr="00546C38">
        <w:rPr>
          <w:b w:val="0"/>
          <w:sz w:val="24"/>
          <w:szCs w:val="24"/>
        </w:rPr>
        <w:t xml:space="preserve">), </w:t>
      </w:r>
    </w:p>
    <w:p w:rsidR="00BF330D" w:rsidRPr="00546C38" w:rsidRDefault="00F64411" w:rsidP="00CA77A1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  <w:tab w:val="left" w:pos="10206"/>
        </w:tabs>
        <w:ind w:left="0" w:right="424"/>
        <w:jc w:val="both"/>
        <w:rPr>
          <w:b w:val="0"/>
          <w:sz w:val="24"/>
          <w:szCs w:val="24"/>
        </w:rPr>
      </w:pPr>
      <w:r w:rsidRPr="00546C38">
        <w:rPr>
          <w:sz w:val="24"/>
          <w:szCs w:val="24"/>
        </w:rPr>
        <w:t>№5.</w:t>
      </w:r>
      <w:r w:rsidR="00837471" w:rsidRPr="00546C38">
        <w:rPr>
          <w:sz w:val="24"/>
          <w:szCs w:val="24"/>
        </w:rPr>
        <w:t>3</w:t>
      </w:r>
      <w:r w:rsidR="00BF330D" w:rsidRPr="00546C38">
        <w:rPr>
          <w:b w:val="0"/>
          <w:sz w:val="24"/>
          <w:szCs w:val="24"/>
        </w:rPr>
        <w:t xml:space="preserve"> </w:t>
      </w:r>
      <w:r w:rsidR="00837471" w:rsidRPr="00546C38">
        <w:rPr>
          <w:b w:val="0"/>
          <w:sz w:val="24"/>
          <w:szCs w:val="24"/>
        </w:rPr>
        <w:t>(</w:t>
      </w:r>
      <w:r w:rsidR="00BF330D" w:rsidRPr="00546C38">
        <w:rPr>
          <w:b w:val="0"/>
          <w:sz w:val="24"/>
          <w:szCs w:val="24"/>
        </w:rPr>
        <w:t>умение выявлять  климатообразующие  факторы  для  территории,  на  которой  расположен  данный город</w:t>
      </w:r>
      <w:r w:rsidR="00837471" w:rsidRPr="00546C38">
        <w:rPr>
          <w:b w:val="0"/>
          <w:sz w:val="24"/>
          <w:szCs w:val="24"/>
        </w:rPr>
        <w:t>)</w:t>
      </w:r>
      <w:r w:rsidRPr="00546C38">
        <w:rPr>
          <w:b w:val="0"/>
          <w:sz w:val="24"/>
          <w:szCs w:val="24"/>
        </w:rPr>
        <w:t xml:space="preserve">, </w:t>
      </w:r>
    </w:p>
    <w:p w:rsidR="00837471" w:rsidRPr="00546C38" w:rsidRDefault="00F64411" w:rsidP="00BF330D">
      <w:pPr>
        <w:tabs>
          <w:tab w:val="left" w:pos="1207"/>
        </w:tabs>
        <w:ind w:right="482"/>
        <w:jc w:val="both"/>
        <w:rPr>
          <w:sz w:val="24"/>
          <w:szCs w:val="24"/>
        </w:rPr>
      </w:pPr>
      <w:proofErr w:type="gramStart"/>
      <w:r w:rsidRPr="00546C38">
        <w:rPr>
          <w:b/>
          <w:sz w:val="24"/>
          <w:szCs w:val="24"/>
        </w:rPr>
        <w:t>№7.1</w:t>
      </w:r>
      <w:r w:rsidR="00BF330D" w:rsidRPr="00546C38">
        <w:rPr>
          <w:b/>
          <w:sz w:val="24"/>
          <w:szCs w:val="24"/>
        </w:rPr>
        <w:t xml:space="preserve"> (</w:t>
      </w:r>
      <w:r w:rsidR="00BF330D" w:rsidRPr="00546C38">
        <w:rPr>
          <w:sz w:val="24"/>
          <w:szCs w:val="24"/>
        </w:rPr>
        <w:t xml:space="preserve">умение  извлекать  эту информацию и интерпретировать ее в целях сопоставления с информацией, представленной в графической  форме  (в  виде  диаграмм  и  графиков).  </w:t>
      </w:r>
      <w:proofErr w:type="gramEnd"/>
    </w:p>
    <w:p w:rsidR="00D765EB" w:rsidRPr="00E517EA" w:rsidRDefault="00D765EB" w:rsidP="00D765EB">
      <w:pPr>
        <w:tabs>
          <w:tab w:val="left" w:pos="1416"/>
        </w:tabs>
        <w:ind w:right="484"/>
        <w:rPr>
          <w:b/>
          <w:sz w:val="24"/>
          <w:szCs w:val="24"/>
        </w:rPr>
      </w:pPr>
    </w:p>
    <w:p w:rsidR="00BF330D" w:rsidRPr="00E517EA" w:rsidRDefault="00D765EB" w:rsidP="00F64411">
      <w:pPr>
        <w:tabs>
          <w:tab w:val="left" w:pos="1416"/>
        </w:tabs>
        <w:ind w:right="484"/>
        <w:rPr>
          <w:b/>
          <w:sz w:val="28"/>
        </w:rPr>
      </w:pPr>
      <w:r>
        <w:rPr>
          <w:b/>
          <w:sz w:val="28"/>
        </w:rPr>
        <w:t xml:space="preserve">6. </w:t>
      </w:r>
      <w:r w:rsidRPr="00BC0C11">
        <w:rPr>
          <w:b/>
          <w:sz w:val="28"/>
        </w:rPr>
        <w:t>Достижение планируемых результатов в соответствии с</w:t>
      </w:r>
      <w:r>
        <w:rPr>
          <w:b/>
          <w:sz w:val="28"/>
        </w:rPr>
        <w:t xml:space="preserve">о </w:t>
      </w:r>
      <w:r w:rsidRPr="00BC0C11">
        <w:rPr>
          <w:b/>
          <w:sz w:val="28"/>
        </w:rPr>
        <w:t xml:space="preserve"> ФГОС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7479"/>
        <w:gridCol w:w="1560"/>
        <w:gridCol w:w="1417"/>
      </w:tblGrid>
      <w:tr w:rsidR="00837471" w:rsidTr="00546C38">
        <w:tc>
          <w:tcPr>
            <w:tcW w:w="7479" w:type="dxa"/>
          </w:tcPr>
          <w:p w:rsidR="00837471" w:rsidRPr="00546C38" w:rsidRDefault="00837471" w:rsidP="00837471">
            <w:pPr>
              <w:pStyle w:val="a3"/>
              <w:tabs>
                <w:tab w:val="left" w:pos="1416"/>
              </w:tabs>
              <w:ind w:left="0" w:right="484" w:firstLine="0"/>
              <w:jc w:val="center"/>
              <w:rPr>
                <w:b/>
              </w:rPr>
            </w:pPr>
            <w:proofErr w:type="spellStart"/>
            <w:r w:rsidRPr="00546C38">
              <w:rPr>
                <w:b/>
              </w:rPr>
              <w:t>Планируемые</w:t>
            </w:r>
            <w:proofErr w:type="spellEnd"/>
            <w:r w:rsidRPr="00546C38">
              <w:rPr>
                <w:b/>
              </w:rPr>
              <w:t xml:space="preserve"> </w:t>
            </w:r>
            <w:proofErr w:type="spellStart"/>
            <w:r w:rsidRPr="00546C38">
              <w:rPr>
                <w:b/>
              </w:rPr>
              <w:t>результаты</w:t>
            </w:r>
            <w:proofErr w:type="spellEnd"/>
          </w:p>
        </w:tc>
        <w:tc>
          <w:tcPr>
            <w:tcW w:w="1560" w:type="dxa"/>
          </w:tcPr>
          <w:p w:rsidR="00837471" w:rsidRPr="00546C38" w:rsidRDefault="00837471" w:rsidP="00CD0D70">
            <w:pPr>
              <w:pStyle w:val="a3"/>
              <w:tabs>
                <w:tab w:val="left" w:pos="1416"/>
              </w:tabs>
              <w:ind w:left="0" w:right="-108" w:firstLine="0"/>
              <w:jc w:val="center"/>
              <w:rPr>
                <w:b/>
              </w:rPr>
            </w:pPr>
            <w:proofErr w:type="spellStart"/>
            <w:r w:rsidRPr="00546C38">
              <w:rPr>
                <w:b/>
              </w:rPr>
              <w:t>Свердловская</w:t>
            </w:r>
            <w:proofErr w:type="spellEnd"/>
            <w:r w:rsidRPr="00546C38">
              <w:rPr>
                <w:b/>
              </w:rPr>
              <w:t xml:space="preserve"> </w:t>
            </w:r>
            <w:proofErr w:type="spellStart"/>
            <w:r w:rsidRPr="00546C38">
              <w:rPr>
                <w:b/>
              </w:rPr>
              <w:t>область</w:t>
            </w:r>
            <w:proofErr w:type="spellEnd"/>
          </w:p>
        </w:tc>
        <w:tc>
          <w:tcPr>
            <w:tcW w:w="1417" w:type="dxa"/>
          </w:tcPr>
          <w:p w:rsidR="00837471" w:rsidRPr="00546C38" w:rsidRDefault="00837471" w:rsidP="00CD0D70">
            <w:pPr>
              <w:pStyle w:val="a3"/>
              <w:tabs>
                <w:tab w:val="left" w:pos="1416"/>
              </w:tabs>
              <w:ind w:left="0" w:firstLine="0"/>
              <w:jc w:val="center"/>
              <w:rPr>
                <w:b/>
              </w:rPr>
            </w:pPr>
            <w:proofErr w:type="spellStart"/>
            <w:r w:rsidRPr="00546C38">
              <w:rPr>
                <w:b/>
              </w:rPr>
              <w:t>Ирбитский</w:t>
            </w:r>
            <w:proofErr w:type="spellEnd"/>
            <w:r w:rsidRPr="00546C38">
              <w:rPr>
                <w:b/>
              </w:rPr>
              <w:t xml:space="preserve"> </w:t>
            </w:r>
            <w:proofErr w:type="spellStart"/>
            <w:r w:rsidRPr="00546C38">
              <w:rPr>
                <w:b/>
              </w:rPr>
              <w:t>район</w:t>
            </w:r>
            <w:proofErr w:type="spellEnd"/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546C38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 xml:space="preserve">1.1. Особенности географического положения России. Территория и акватория, морские и сухопутные границы. Умения устанавливать причинно-следственные связи, строить логическое рассуждение. Умения создавать, применять и преобразовывать знаки и символы, модели и схемы для решения учебных и познавательных задач. Представления об основных этапах географического освоения Земли, открытиях великих </w:t>
            </w:r>
            <w:r w:rsidRPr="00837471">
              <w:rPr>
                <w:color w:val="000000"/>
                <w:lang w:val="ru-RU"/>
              </w:rPr>
              <w:lastRenderedPageBreak/>
              <w:t xml:space="preserve">путешественников и землепроходцев, исследованиях материков Земли. Первичные компетенции использования территориального подхода как основы географического мышления, владение понятийным аппаратом географии. Умения ориентироваться в источниках географической информации, выявлять взаимодополняющую географическую информацию. </w:t>
            </w:r>
            <w:proofErr w:type="spellStart"/>
            <w:r w:rsidRPr="00837471">
              <w:rPr>
                <w:color w:val="000000"/>
              </w:rPr>
              <w:t>Умение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различать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изученные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географические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объекты</w:t>
            </w:r>
            <w:proofErr w:type="spellEnd"/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lastRenderedPageBreak/>
              <w:t>65,86</w:t>
            </w:r>
          </w:p>
        </w:tc>
        <w:tc>
          <w:tcPr>
            <w:tcW w:w="1417" w:type="dxa"/>
            <w:vAlign w:val="bottom"/>
          </w:tcPr>
          <w:p w:rsidR="00837471" w:rsidRPr="0024125C" w:rsidRDefault="00837471" w:rsidP="00837471">
            <w:pPr>
              <w:jc w:val="center"/>
              <w:rPr>
                <w:color w:val="FF0000"/>
              </w:rPr>
            </w:pPr>
            <w:r w:rsidRPr="00500601">
              <w:t>59,09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546C38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lastRenderedPageBreak/>
              <w:t xml:space="preserve">1.2. Особенности географического положения России. Территория и акватория, морские и сухопутные границы.  Умения устанавливать причинно-следственные связи, строить логическое рассуждение. Умения создавать, применять и преобразовывать знаки и символы, модели и схемы для решения учебных и познавательных задач. Представления об основных этапах географического освоения Земли, открытиях великих путешественников и землепроходцев, исследованиях материков Земли. Первичные компетенции использования территориального подхода как основы географического мышления, владение понятийным аппаратом географии. Умения ориентироваться в источниках географической информации, выявлять взаимодополняющую географическую информацию. </w:t>
            </w:r>
            <w:proofErr w:type="spellStart"/>
            <w:r w:rsidRPr="00837471">
              <w:rPr>
                <w:color w:val="000000"/>
              </w:rPr>
              <w:t>Умение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различать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изученные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географические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объекты</w:t>
            </w:r>
            <w:proofErr w:type="spellEnd"/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46,39</w:t>
            </w:r>
          </w:p>
        </w:tc>
        <w:tc>
          <w:tcPr>
            <w:tcW w:w="1417" w:type="dxa"/>
            <w:vAlign w:val="bottom"/>
          </w:tcPr>
          <w:p w:rsidR="00837471" w:rsidRPr="0024125C" w:rsidRDefault="00837471" w:rsidP="00837471">
            <w:pPr>
              <w:jc w:val="center"/>
              <w:rPr>
                <w:color w:val="FF0000"/>
              </w:rPr>
            </w:pPr>
            <w:r w:rsidRPr="0099556C">
              <w:t>37,88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>2.1. Особенности географического положения России. Территория и акватория, морские и сухопутные границы. Умения определять понятия, создавать обобщения, устанавливать аналогии. Умения устанавливать причинно-следственные связи, строить логическое рассуждение. Умения: ориентироваться в источниках географической информации; определять и сравнивать качественные и количественные показатели, характеризующие географические объекты, их положение в пространстве. Умения использовать источники географической информации для решения различных задач: выявление географических зависимостей и закономерностей; расчет количественных показателей, характеризующих географические объекты, сопоставление географической информации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50,14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99556C">
              <w:rPr>
                <w:color w:val="000000"/>
              </w:rPr>
              <w:t>61,36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>2.2. Особенности географического положения России. Территория и акватория, морские и сухопутные границы. Умения определять понятия, создавать обобщения, устанавливать аналогии. Умения устанавливать причинно-следственные связи, строить логическое рассуждение. Умения: ориентироваться в источниках географической информации; определять и сравнивать качественные и количественные показатели, характеризующие географические объекты, их положение в пространстве. Умения использовать источники географической информации для решения различных задач: выявление географических зависимостей и закономерностей; расчет количественных показателей, характеризующих географические объекты, сопоставление географической информации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19,42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99556C">
              <w:t>18,94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>3.1. Природа России. Особенности геологического строения и распространения крупных форм рельефа.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Умения: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взаимодополняющую географическую информацию, представленную в одном или нескольких источниках. Умения: различать изученные географические объекты, процессы и явления; сравнивать географические объекты, процессы и явления на основе известных характерных свойств. Умение различать географические процессы и явления, определяющие особенности компонентов природы отдельных территорий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48,02</w:t>
            </w:r>
          </w:p>
        </w:tc>
        <w:tc>
          <w:tcPr>
            <w:tcW w:w="1417" w:type="dxa"/>
            <w:vAlign w:val="bottom"/>
          </w:tcPr>
          <w:p w:rsidR="00837471" w:rsidRPr="0099556C" w:rsidRDefault="00837471" w:rsidP="00837471">
            <w:pPr>
              <w:jc w:val="center"/>
              <w:rPr>
                <w:color w:val="000000"/>
              </w:rPr>
            </w:pPr>
            <w:r w:rsidRPr="0099556C">
              <w:rPr>
                <w:color w:val="000000"/>
              </w:rPr>
              <w:t>59,85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 xml:space="preserve">3.2. Природа России. Особенности геологического строения и распространения крупных форм рельефа.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Умения: ориентироваться в источниках географической информации: находить и извлекать необходимую информацию; определять </w:t>
            </w:r>
            <w:r w:rsidRPr="00837471">
              <w:rPr>
                <w:color w:val="000000"/>
                <w:lang w:val="ru-RU"/>
              </w:rPr>
              <w:lastRenderedPageBreak/>
              <w:t>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взаимодополняющую географическую информацию, представленную в одном или нескольких источниках. Умения: различать изученные географические объекты, процессы и явления; сравнивать географические объекты, процессы и явления на основе известных характерных свойств. Умение различать географические процессы и явления, определяющие особенности компонентов природы отдельных территорий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lastRenderedPageBreak/>
              <w:t>40</w:t>
            </w:r>
          </w:p>
        </w:tc>
        <w:tc>
          <w:tcPr>
            <w:tcW w:w="1417" w:type="dxa"/>
            <w:vAlign w:val="bottom"/>
          </w:tcPr>
          <w:p w:rsidR="00837471" w:rsidRPr="0099556C" w:rsidRDefault="00837471" w:rsidP="00837471">
            <w:pPr>
              <w:jc w:val="center"/>
              <w:rPr>
                <w:color w:val="000000"/>
              </w:rPr>
            </w:pPr>
            <w:r w:rsidRPr="0099556C">
              <w:rPr>
                <w:color w:val="000000"/>
              </w:rPr>
              <w:t>56,06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lastRenderedPageBreak/>
              <w:t>3.3. Природа России. Особенности геологического строения и распространения крупных форм рельефа.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Умения: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взаимодополняющую географическую информацию, представленную в одном или нескольких источниках. Умения: различать изученные географические объекты, процессы и явления; сравнивать географические объекты, процессы и явления на основе известных характерных свойств. Умение различать географические процессы и явления, определяющие особенности компонентов природы отдельных территорий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28,87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99556C">
              <w:rPr>
                <w:color w:val="000000"/>
              </w:rPr>
              <w:t>46,21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 xml:space="preserve">4.1. Природа России. Внутренние воды и водные ресурсы, особенности их размещения на территории страны. Моря России. Умения устанавливать причинно-следственные связи, строить </w:t>
            </w:r>
            <w:proofErr w:type="gramStart"/>
            <w:r w:rsidRPr="00837471">
              <w:rPr>
                <w:color w:val="000000"/>
                <w:lang w:val="ru-RU"/>
              </w:rPr>
              <w:t>логическое рассуждение</w:t>
            </w:r>
            <w:proofErr w:type="gramEnd"/>
            <w:r w:rsidRPr="00837471">
              <w:rPr>
                <w:color w:val="000000"/>
                <w:lang w:val="ru-RU"/>
              </w:rPr>
              <w:t>, умозаключение  и делать выводы. Смысловое чтение. Первичные компетенции использования территориального подхода как основы географического мышления, владение понятийным аппаратом географии. 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недостающую и/или взаимодополняющую географическую информацию, представленную в одном или нескольких источниках. Умения использовать источники географической информации для решения различных задач: выявление географических зависимостей и закономерностей; расчет количественных показателей, характеризующих географические объекты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36,48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36,36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 xml:space="preserve">4.2. Природа России. Внутренние воды и водные ресурсы, особенности их размещения на территории страны. Моря России. Умения устанавливать причинно-следственные связи, строить </w:t>
            </w:r>
            <w:proofErr w:type="gramStart"/>
            <w:r w:rsidRPr="00837471">
              <w:rPr>
                <w:color w:val="000000"/>
                <w:lang w:val="ru-RU"/>
              </w:rPr>
              <w:t>логическое рассуждение</w:t>
            </w:r>
            <w:proofErr w:type="gramEnd"/>
            <w:r w:rsidRPr="00837471">
              <w:rPr>
                <w:color w:val="000000"/>
                <w:lang w:val="ru-RU"/>
              </w:rPr>
              <w:t>, умозаключение  и делать выводы. Смысловое чтение. Первичные компетенции использования территориального подхода как основы географического мышления, владение понятийным аппаратом географии. 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недостающую и/или взаимодополняющую географическую информацию, представленную в одном или нескольких источниках. Умения использовать источники географической информации для решения различных задач: выявление географических зависимостей и закономерностей; расчет количественных показателей, характеризующих географические объекты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44,16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31,82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 xml:space="preserve">4.3. Умения использовать источники географической информации для решения различных задач: выявление географических зависимостей и закономерностей; </w:t>
            </w:r>
            <w:r w:rsidRPr="00B222C6">
              <w:rPr>
                <w:color w:val="000000"/>
                <w:lang w:val="ru-RU"/>
              </w:rPr>
              <w:t>расчет количественных показателей, характеризующих географические объекты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23,01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21,21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546C38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 xml:space="preserve">5.1. Природа России. Типы климатов, факторы их формирования, </w:t>
            </w:r>
            <w:r w:rsidRPr="00837471">
              <w:rPr>
                <w:color w:val="000000"/>
                <w:lang w:val="ru-RU"/>
              </w:rPr>
              <w:lastRenderedPageBreak/>
              <w:t xml:space="preserve">климатические пояса. Климат и хозяйственная деятельность людей.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 создавать, применять и преобразовывать знаки и символы, модели и схемы для решения учебных и познавательных задач. </w:t>
            </w:r>
            <w:proofErr w:type="spellStart"/>
            <w:r w:rsidRPr="00837471">
              <w:rPr>
                <w:color w:val="000000"/>
              </w:rPr>
              <w:t>Смысловое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чтение</w:t>
            </w:r>
            <w:proofErr w:type="spellEnd"/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lastRenderedPageBreak/>
              <w:t>28,18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99556C">
              <w:rPr>
                <w:color w:val="000000"/>
              </w:rPr>
              <w:t>36,36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546C38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lastRenderedPageBreak/>
              <w:t xml:space="preserve">5.2. Владение понятийным аппаратом географии. Умения: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представлять в различных формах географическую информацию. </w:t>
            </w:r>
            <w:proofErr w:type="spellStart"/>
            <w:r w:rsidRPr="00837471">
              <w:rPr>
                <w:color w:val="000000"/>
              </w:rPr>
              <w:t>Умение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использовать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источники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географической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информации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для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решения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различных</w:t>
            </w:r>
            <w:proofErr w:type="spellEnd"/>
            <w:r w:rsidRPr="00837471">
              <w:rPr>
                <w:color w:val="000000"/>
              </w:rPr>
              <w:t xml:space="preserve"> </w:t>
            </w:r>
            <w:proofErr w:type="spellStart"/>
            <w:r w:rsidRPr="00837471">
              <w:rPr>
                <w:color w:val="000000"/>
              </w:rPr>
              <w:t>задач</w:t>
            </w:r>
            <w:proofErr w:type="spellEnd"/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35,45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47,73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>5.3. Умения: различать изученные географические объекты, процессы и явления; сравнивать географические объекты, процессы и явления на основе известных характерных свойств. Способность использовать знания о географических законах и закономерностях, о взаимосвязях между изученными географическими объектами, процессами и явлениями для объяснения их свойств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43,36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46,97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>6.1. Административно-территориальное устройство России. Часовые пояса. Растительный и животный мир России. Почвы. Природные зоны. Высотная поясность.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Смысловое чтение. Умение применять географическое мышление в познавательной, коммуникативной и социальной практике. Первичные компетенции использования территориального подхода как основы географического мышления, владение понятийным аппаратом географии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23,42</w:t>
            </w:r>
          </w:p>
        </w:tc>
        <w:tc>
          <w:tcPr>
            <w:tcW w:w="1417" w:type="dxa"/>
            <w:vAlign w:val="bottom"/>
          </w:tcPr>
          <w:p w:rsidR="00837471" w:rsidRPr="0099556C" w:rsidRDefault="00837471" w:rsidP="00837471">
            <w:pPr>
              <w:jc w:val="center"/>
            </w:pPr>
            <w:r w:rsidRPr="0099556C">
              <w:t>12,12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>6.2. 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явления; представлять в различных формах  географическую информацию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22,35</w:t>
            </w:r>
          </w:p>
        </w:tc>
        <w:tc>
          <w:tcPr>
            <w:tcW w:w="1417" w:type="dxa"/>
            <w:vAlign w:val="bottom"/>
          </w:tcPr>
          <w:p w:rsidR="00837471" w:rsidRPr="0099556C" w:rsidRDefault="00837471" w:rsidP="00837471">
            <w:pPr>
              <w:jc w:val="center"/>
            </w:pPr>
            <w:r w:rsidRPr="0099556C">
              <w:t>16,67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>6.3. Умение использовать источники географической информации для решения различных задач. Способность использовать знания о географических законах и закономерностях, а также о мировом, зональном, летнем и зимнем времени для решения практико-ориентированных задач по определению различий в поясном времени территорий в контексте  реальной жизни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26,07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31,82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 xml:space="preserve">7.1. Население России. Умения устанавливать причинно-следственные связи, строить </w:t>
            </w:r>
            <w:proofErr w:type="gramStart"/>
            <w:r w:rsidRPr="00837471">
              <w:rPr>
                <w:color w:val="000000"/>
                <w:lang w:val="ru-RU"/>
              </w:rPr>
              <w:t>логическое рассуждение</w:t>
            </w:r>
            <w:proofErr w:type="gramEnd"/>
            <w:r w:rsidRPr="00837471">
              <w:rPr>
                <w:color w:val="000000"/>
                <w:lang w:val="ru-RU"/>
              </w:rPr>
              <w:t>, умозаключение и делать выводы. 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явления. Способность использовать знания о населении и взаимосвязях между изученными демографическими процессами и явлениями для решения различных учебных и практико-ориентированных задач, а также различать (распознавать) демографические процессы и явления, характеризующие демографическую ситуацию в России и отдельных регионах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74,42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99556C">
              <w:rPr>
                <w:color w:val="000000"/>
              </w:rPr>
              <w:t>86,36</w:t>
            </w:r>
          </w:p>
        </w:tc>
      </w:tr>
      <w:tr w:rsidR="00837471" w:rsidTr="00546C38">
        <w:tc>
          <w:tcPr>
            <w:tcW w:w="7479" w:type="dxa"/>
            <w:vAlign w:val="bottom"/>
          </w:tcPr>
          <w:p w:rsidR="00837471" w:rsidRPr="00837471" w:rsidRDefault="00837471" w:rsidP="00837471">
            <w:pPr>
              <w:jc w:val="both"/>
              <w:rPr>
                <w:color w:val="000000"/>
                <w:lang w:val="ru-RU"/>
              </w:rPr>
            </w:pPr>
            <w:r w:rsidRPr="00837471">
              <w:rPr>
                <w:color w:val="000000"/>
                <w:lang w:val="ru-RU"/>
              </w:rPr>
              <w:t xml:space="preserve">7.2. Население России. Умения устанавливать причинно-следственные связи, строить </w:t>
            </w:r>
            <w:proofErr w:type="gramStart"/>
            <w:r w:rsidRPr="00837471">
              <w:rPr>
                <w:color w:val="000000"/>
                <w:lang w:val="ru-RU"/>
              </w:rPr>
              <w:t>логическое рассуждение</w:t>
            </w:r>
            <w:proofErr w:type="gramEnd"/>
            <w:r w:rsidRPr="00837471">
              <w:rPr>
                <w:color w:val="000000"/>
                <w:lang w:val="ru-RU"/>
              </w:rPr>
              <w:t>, умозаключение и делать выводы. 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явления. Способность использовать знания о населении и взаимосвязях между изученными демографическими процессами и явлениями для решения различных учебных и практико-ориентированных задач, а также различать (распознавать) демографические процессы и явления, характеризующие демографическую ситуацию в России и отдельных регионах</w:t>
            </w:r>
            <w:r w:rsidR="00546C38">
              <w:rPr>
                <w:color w:val="000000"/>
                <w:lang w:val="ru-RU"/>
              </w:rPr>
              <w:t>.</w:t>
            </w:r>
          </w:p>
        </w:tc>
        <w:tc>
          <w:tcPr>
            <w:tcW w:w="1560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57,2</w:t>
            </w:r>
          </w:p>
        </w:tc>
        <w:tc>
          <w:tcPr>
            <w:tcW w:w="1417" w:type="dxa"/>
            <w:vAlign w:val="bottom"/>
          </w:tcPr>
          <w:p w:rsidR="00837471" w:rsidRPr="00837471" w:rsidRDefault="00837471" w:rsidP="00837471">
            <w:pPr>
              <w:jc w:val="center"/>
              <w:rPr>
                <w:color w:val="000000"/>
              </w:rPr>
            </w:pPr>
            <w:r w:rsidRPr="00837471">
              <w:rPr>
                <w:color w:val="000000"/>
              </w:rPr>
              <w:t>57,58</w:t>
            </w:r>
          </w:p>
        </w:tc>
      </w:tr>
    </w:tbl>
    <w:p w:rsidR="00500601" w:rsidRPr="00546C38" w:rsidRDefault="00500601" w:rsidP="00CA77A1">
      <w:pPr>
        <w:shd w:val="clear" w:color="auto" w:fill="FFFFFF"/>
        <w:ind w:right="424" w:firstLine="708"/>
        <w:jc w:val="both"/>
        <w:rPr>
          <w:sz w:val="24"/>
          <w:szCs w:val="24"/>
          <w:lang w:eastAsia="ru-RU"/>
        </w:rPr>
      </w:pPr>
      <w:r w:rsidRPr="00546C38">
        <w:rPr>
          <w:sz w:val="24"/>
          <w:szCs w:val="24"/>
          <w:lang w:eastAsia="ru-RU"/>
        </w:rPr>
        <w:lastRenderedPageBreak/>
        <w:t xml:space="preserve">Таблица позволяют сравнить достижение планируемых результатов учениками </w:t>
      </w:r>
      <w:proofErr w:type="spellStart"/>
      <w:r w:rsidRPr="00546C38">
        <w:rPr>
          <w:sz w:val="24"/>
          <w:szCs w:val="24"/>
          <w:lang w:eastAsia="ru-RU"/>
        </w:rPr>
        <w:t>Ирбитского</w:t>
      </w:r>
      <w:proofErr w:type="spellEnd"/>
      <w:r w:rsidRPr="00546C38">
        <w:rPr>
          <w:sz w:val="24"/>
          <w:szCs w:val="24"/>
          <w:lang w:eastAsia="ru-RU"/>
        </w:rPr>
        <w:t xml:space="preserve"> МО  с достижениями в Свердловской области.</w:t>
      </w:r>
    </w:p>
    <w:p w:rsidR="00500601" w:rsidRPr="00546C38" w:rsidRDefault="00CA77A1" w:rsidP="00CA77A1">
      <w:pPr>
        <w:ind w:right="424" w:hanging="142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   </w:t>
      </w:r>
      <w:r w:rsidRPr="00546C38">
        <w:rPr>
          <w:sz w:val="24"/>
          <w:szCs w:val="24"/>
        </w:rPr>
        <w:tab/>
      </w:r>
      <w:r w:rsidR="00500601" w:rsidRPr="00546C38">
        <w:rPr>
          <w:b/>
          <w:i/>
          <w:sz w:val="24"/>
          <w:szCs w:val="24"/>
        </w:rPr>
        <w:t>Наилучшие достижения</w:t>
      </w:r>
      <w:r w:rsidR="00500601" w:rsidRPr="00546C38">
        <w:rPr>
          <w:sz w:val="24"/>
          <w:szCs w:val="24"/>
        </w:rPr>
        <w:t xml:space="preserve"> обучающиеся продемонстрировали при выполнении заданий</w:t>
      </w:r>
      <w:r w:rsidR="00F12450" w:rsidRPr="00546C38">
        <w:rPr>
          <w:sz w:val="24"/>
          <w:szCs w:val="24"/>
        </w:rPr>
        <w:t xml:space="preserve"> №№</w:t>
      </w:r>
      <w:r w:rsidR="00500601" w:rsidRPr="00546C38">
        <w:rPr>
          <w:sz w:val="24"/>
          <w:szCs w:val="24"/>
        </w:rPr>
        <w:t>:</w:t>
      </w:r>
    </w:p>
    <w:p w:rsidR="007500A9" w:rsidRPr="007500A9" w:rsidRDefault="00500601" w:rsidP="00CA77A1">
      <w:pPr>
        <w:ind w:right="424" w:hanging="426"/>
        <w:jc w:val="both"/>
        <w:rPr>
          <w:sz w:val="28"/>
          <w:szCs w:val="28"/>
        </w:rPr>
      </w:pPr>
      <w:r w:rsidRPr="00546C38">
        <w:rPr>
          <w:sz w:val="24"/>
          <w:szCs w:val="24"/>
        </w:rPr>
        <w:t xml:space="preserve"> </w:t>
      </w:r>
      <w:r w:rsidRPr="00546C38">
        <w:rPr>
          <w:b/>
          <w:sz w:val="24"/>
          <w:szCs w:val="24"/>
        </w:rPr>
        <w:t xml:space="preserve">     </w:t>
      </w:r>
      <w:proofErr w:type="gramStart"/>
      <w:r w:rsidR="007500A9" w:rsidRPr="00546C38">
        <w:rPr>
          <w:sz w:val="24"/>
          <w:szCs w:val="24"/>
        </w:rPr>
        <w:t>2.1 – 61,36</w:t>
      </w:r>
      <w:r w:rsidRPr="00546C38">
        <w:rPr>
          <w:sz w:val="24"/>
          <w:szCs w:val="24"/>
        </w:rPr>
        <w:t>%</w:t>
      </w:r>
      <w:r w:rsidRPr="007500A9">
        <w:rPr>
          <w:b/>
          <w:sz w:val="28"/>
          <w:szCs w:val="28"/>
        </w:rPr>
        <w:t xml:space="preserve"> </w:t>
      </w:r>
      <w:r w:rsidR="007500A9" w:rsidRPr="00546C38">
        <w:t>(</w:t>
      </w:r>
      <w:r w:rsidR="007500A9" w:rsidRPr="00546C38">
        <w:rPr>
          <w:color w:val="000000"/>
        </w:rPr>
        <w:t>Особенности географического положения России.</w:t>
      </w:r>
      <w:proofErr w:type="gramEnd"/>
      <w:r w:rsidR="007500A9" w:rsidRPr="00546C38">
        <w:rPr>
          <w:color w:val="000000"/>
        </w:rPr>
        <w:t xml:space="preserve"> Территория и акватория, морские и сухопутные границы. Умения определять понятия, создавать обобщения, устанавливать аналогии. Умения устанавливать причинно-следственные связи, строить логическое рассуждение. Умения: ориентироваться в источниках географической информации; определять и сравнивать качественные и количественные показатели, характеризующие географические объекты, их положение в пространстве. </w:t>
      </w:r>
      <w:proofErr w:type="gramStart"/>
      <w:r w:rsidR="007500A9" w:rsidRPr="00546C38">
        <w:rPr>
          <w:color w:val="000000"/>
        </w:rPr>
        <w:t>Умения использовать источники географической информации для решения различных задач: выявление географических зависимостей и закономерностей; расчет количественных показателей, характеризующих географические объекты, сопоставление географической информации</w:t>
      </w:r>
      <w:r w:rsidR="007500A9">
        <w:rPr>
          <w:color w:val="000000"/>
        </w:rPr>
        <w:t>)</w:t>
      </w:r>
      <w:proofErr w:type="gramEnd"/>
    </w:p>
    <w:p w:rsidR="00500601" w:rsidRPr="00546C38" w:rsidRDefault="007500A9" w:rsidP="00CA77A1">
      <w:pPr>
        <w:ind w:hanging="426"/>
        <w:jc w:val="both"/>
        <w:rPr>
          <w:b/>
          <w:sz w:val="24"/>
          <w:szCs w:val="24"/>
        </w:rPr>
      </w:pPr>
      <w:r w:rsidRPr="007500A9">
        <w:rPr>
          <w:sz w:val="28"/>
          <w:szCs w:val="28"/>
        </w:rPr>
        <w:t xml:space="preserve">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546C38">
        <w:rPr>
          <w:sz w:val="24"/>
          <w:szCs w:val="24"/>
        </w:rPr>
        <w:tab/>
      </w:r>
      <w:r w:rsidR="00500601" w:rsidRPr="00546C38">
        <w:rPr>
          <w:sz w:val="24"/>
          <w:szCs w:val="24"/>
        </w:rPr>
        <w:t xml:space="preserve">Это </w:t>
      </w:r>
      <w:r w:rsidRPr="00546C38">
        <w:rPr>
          <w:sz w:val="24"/>
          <w:szCs w:val="24"/>
        </w:rPr>
        <w:t>бол</w:t>
      </w:r>
      <w:r w:rsidR="00500601" w:rsidRPr="00546C38">
        <w:rPr>
          <w:sz w:val="24"/>
          <w:szCs w:val="24"/>
        </w:rPr>
        <w:t>ьше, чем по Свердловской области  на 1</w:t>
      </w:r>
      <w:r w:rsidRPr="00546C38">
        <w:rPr>
          <w:sz w:val="24"/>
          <w:szCs w:val="24"/>
        </w:rPr>
        <w:t>1,22</w:t>
      </w:r>
      <w:r w:rsidR="00500601" w:rsidRPr="00546C38">
        <w:rPr>
          <w:sz w:val="24"/>
          <w:szCs w:val="24"/>
        </w:rPr>
        <w:t xml:space="preserve"> %.</w:t>
      </w:r>
    </w:p>
    <w:p w:rsidR="007500A9" w:rsidRPr="007500A9" w:rsidRDefault="00F12450" w:rsidP="00CA77A1">
      <w:pPr>
        <w:ind w:right="424"/>
        <w:jc w:val="both"/>
        <w:rPr>
          <w:sz w:val="28"/>
          <w:szCs w:val="28"/>
        </w:rPr>
      </w:pPr>
      <w:r w:rsidRPr="00546C38">
        <w:rPr>
          <w:sz w:val="24"/>
          <w:szCs w:val="24"/>
        </w:rPr>
        <w:t xml:space="preserve"> </w:t>
      </w:r>
      <w:proofErr w:type="gramStart"/>
      <w:r w:rsidR="007500A9" w:rsidRPr="00546C38">
        <w:rPr>
          <w:sz w:val="24"/>
          <w:szCs w:val="24"/>
        </w:rPr>
        <w:t>3.1</w:t>
      </w:r>
      <w:r w:rsidR="00500601" w:rsidRPr="00546C38">
        <w:rPr>
          <w:sz w:val="24"/>
          <w:szCs w:val="24"/>
        </w:rPr>
        <w:t xml:space="preserve"> </w:t>
      </w:r>
      <w:r w:rsidR="00500601" w:rsidRPr="00546C38">
        <w:rPr>
          <w:b/>
          <w:sz w:val="24"/>
          <w:szCs w:val="24"/>
        </w:rPr>
        <w:t xml:space="preserve">– </w:t>
      </w:r>
      <w:r w:rsidR="007500A9" w:rsidRPr="00546C38">
        <w:rPr>
          <w:color w:val="000000"/>
          <w:sz w:val="24"/>
          <w:szCs w:val="24"/>
        </w:rPr>
        <w:t>59,85</w:t>
      </w:r>
      <w:r w:rsidR="00500601" w:rsidRPr="00546C38">
        <w:rPr>
          <w:color w:val="000000"/>
          <w:sz w:val="24"/>
          <w:szCs w:val="24"/>
        </w:rPr>
        <w:t xml:space="preserve"> </w:t>
      </w:r>
      <w:r w:rsidR="00500601" w:rsidRPr="00546C38">
        <w:rPr>
          <w:sz w:val="24"/>
          <w:szCs w:val="24"/>
        </w:rPr>
        <w:t>%</w:t>
      </w:r>
      <w:r w:rsidR="00500601" w:rsidRPr="00546C38">
        <w:rPr>
          <w:b/>
          <w:sz w:val="24"/>
          <w:szCs w:val="24"/>
        </w:rPr>
        <w:t xml:space="preserve"> </w:t>
      </w:r>
      <w:r w:rsidR="007500A9" w:rsidRPr="00546C38">
        <w:rPr>
          <w:b/>
          <w:sz w:val="24"/>
          <w:szCs w:val="24"/>
        </w:rPr>
        <w:t>.</w:t>
      </w:r>
      <w:r w:rsidR="007500A9">
        <w:rPr>
          <w:b/>
          <w:sz w:val="28"/>
          <w:szCs w:val="28"/>
        </w:rPr>
        <w:t xml:space="preserve"> </w:t>
      </w:r>
      <w:r w:rsidR="007500A9" w:rsidRPr="007500A9">
        <w:rPr>
          <w:sz w:val="28"/>
          <w:szCs w:val="28"/>
        </w:rPr>
        <w:t>(</w:t>
      </w:r>
      <w:r w:rsidR="007500A9" w:rsidRPr="00837471">
        <w:rPr>
          <w:color w:val="000000"/>
        </w:rPr>
        <w:t>Природа России.</w:t>
      </w:r>
      <w:proofErr w:type="gramEnd"/>
      <w:r w:rsidR="007500A9" w:rsidRPr="00837471">
        <w:rPr>
          <w:color w:val="000000"/>
        </w:rPr>
        <w:t xml:space="preserve"> Особенности геологического строения и распространения крупных форм рельефа.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Умения: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взаимодополняющую географическую информацию, представленную в одном или нескольких источниках. Умения: различать изученные географические объекты, процессы и явления; сравнивать географические объекты, процессы и явления на основе известных характерных свойств. </w:t>
      </w:r>
      <w:proofErr w:type="gramStart"/>
      <w:r w:rsidR="007500A9" w:rsidRPr="00837471">
        <w:rPr>
          <w:color w:val="000000"/>
        </w:rPr>
        <w:t>Умение различать географические процессы и явления, определяющие особенности компонентов природы отдельных территорий</w:t>
      </w:r>
      <w:r w:rsidR="007500A9">
        <w:rPr>
          <w:color w:val="000000"/>
        </w:rPr>
        <w:t>)</w:t>
      </w:r>
      <w:proofErr w:type="gramEnd"/>
    </w:p>
    <w:p w:rsidR="00500601" w:rsidRPr="00546C38" w:rsidRDefault="00F12450" w:rsidP="00CA77A1">
      <w:pPr>
        <w:tabs>
          <w:tab w:val="left" w:pos="7510"/>
        </w:tabs>
        <w:ind w:right="424"/>
        <w:jc w:val="both"/>
        <w:rPr>
          <w:b/>
          <w:sz w:val="24"/>
          <w:szCs w:val="24"/>
        </w:rPr>
      </w:pPr>
      <w:r w:rsidRPr="00546C38">
        <w:rPr>
          <w:sz w:val="24"/>
          <w:szCs w:val="24"/>
        </w:rPr>
        <w:t xml:space="preserve">               </w:t>
      </w:r>
      <w:r w:rsidR="00500601" w:rsidRPr="00546C38">
        <w:rPr>
          <w:sz w:val="24"/>
          <w:szCs w:val="24"/>
        </w:rPr>
        <w:t xml:space="preserve">Это </w:t>
      </w:r>
      <w:r w:rsidRPr="00546C38">
        <w:rPr>
          <w:sz w:val="24"/>
          <w:szCs w:val="24"/>
        </w:rPr>
        <w:t>бол</w:t>
      </w:r>
      <w:r w:rsidR="00500601" w:rsidRPr="00546C38">
        <w:rPr>
          <w:sz w:val="24"/>
          <w:szCs w:val="24"/>
        </w:rPr>
        <w:t xml:space="preserve">ьше, чем по Свердловской </w:t>
      </w:r>
      <w:r w:rsidRPr="00546C38">
        <w:rPr>
          <w:sz w:val="24"/>
          <w:szCs w:val="24"/>
        </w:rPr>
        <w:t>области  на 11</w:t>
      </w:r>
      <w:r w:rsidR="00500601" w:rsidRPr="00546C38">
        <w:rPr>
          <w:sz w:val="24"/>
          <w:szCs w:val="24"/>
        </w:rPr>
        <w:t>,</w:t>
      </w:r>
      <w:r w:rsidRPr="00546C38">
        <w:rPr>
          <w:sz w:val="24"/>
          <w:szCs w:val="24"/>
        </w:rPr>
        <w:t>83</w:t>
      </w:r>
      <w:r w:rsidR="00500601" w:rsidRPr="00546C38">
        <w:rPr>
          <w:sz w:val="24"/>
          <w:szCs w:val="24"/>
        </w:rPr>
        <w:t>%.</w:t>
      </w:r>
      <w:r w:rsidR="00500601" w:rsidRPr="00546C38">
        <w:rPr>
          <w:b/>
          <w:sz w:val="24"/>
          <w:szCs w:val="24"/>
        </w:rPr>
        <w:t xml:space="preserve"> </w:t>
      </w:r>
      <w:r w:rsidR="007500A9" w:rsidRPr="00546C38">
        <w:rPr>
          <w:b/>
          <w:sz w:val="24"/>
          <w:szCs w:val="24"/>
        </w:rPr>
        <w:tab/>
      </w:r>
    </w:p>
    <w:p w:rsidR="007500A9" w:rsidRDefault="007500A9" w:rsidP="00CA77A1">
      <w:pPr>
        <w:ind w:right="424"/>
        <w:jc w:val="both"/>
        <w:rPr>
          <w:color w:val="000000"/>
        </w:rPr>
      </w:pPr>
      <w:proofErr w:type="gramStart"/>
      <w:r w:rsidRPr="00546C38">
        <w:rPr>
          <w:sz w:val="24"/>
          <w:szCs w:val="24"/>
        </w:rPr>
        <w:t>3.2. – 56,06%.</w:t>
      </w:r>
      <w:r>
        <w:rPr>
          <w:sz w:val="28"/>
          <w:szCs w:val="28"/>
        </w:rPr>
        <w:t xml:space="preserve"> (</w:t>
      </w:r>
      <w:r w:rsidRPr="00837471">
        <w:rPr>
          <w:color w:val="000000"/>
        </w:rPr>
        <w:t>Природа России.</w:t>
      </w:r>
      <w:proofErr w:type="gramEnd"/>
      <w:r w:rsidRPr="00837471">
        <w:rPr>
          <w:color w:val="000000"/>
        </w:rPr>
        <w:t xml:space="preserve"> Особенности геологического строения и распространения крупных форм рельефа.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Умения: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взаимодополняющую географическую информацию, представленную в одном или нескольких источниках. Умения: различать изученные географические объекты, процессы и явления; сравнивать географические объекты, процессы и явления на основе известных характерных свойств. </w:t>
      </w:r>
      <w:proofErr w:type="gramStart"/>
      <w:r w:rsidRPr="00837471">
        <w:rPr>
          <w:color w:val="000000"/>
        </w:rPr>
        <w:t>Умение различать географические процессы и явления, определяющие особенности компонентов природы отдельных территорий</w:t>
      </w:r>
      <w:r>
        <w:rPr>
          <w:color w:val="000000"/>
        </w:rPr>
        <w:t>).</w:t>
      </w:r>
      <w:proofErr w:type="gramEnd"/>
    </w:p>
    <w:p w:rsidR="007500A9" w:rsidRPr="007500A9" w:rsidRDefault="007500A9" w:rsidP="00CA77A1">
      <w:pPr>
        <w:ind w:right="424"/>
        <w:jc w:val="both"/>
        <w:rPr>
          <w:sz w:val="28"/>
          <w:szCs w:val="28"/>
        </w:rPr>
      </w:pPr>
      <w:r w:rsidRPr="00837471">
        <w:rPr>
          <w:color w:val="000000"/>
        </w:rPr>
        <w:t>явления, определяющие особенности компонентов природы отдельных территорий</w:t>
      </w:r>
      <w:r>
        <w:rPr>
          <w:color w:val="000000"/>
        </w:rPr>
        <w:t>)</w:t>
      </w:r>
    </w:p>
    <w:p w:rsidR="007500A9" w:rsidRPr="00546C38" w:rsidRDefault="00F12450" w:rsidP="00CA77A1">
      <w:pPr>
        <w:ind w:right="424"/>
        <w:jc w:val="both"/>
        <w:rPr>
          <w:sz w:val="24"/>
          <w:szCs w:val="24"/>
        </w:rPr>
      </w:pPr>
      <w:r>
        <w:rPr>
          <w:sz w:val="28"/>
          <w:szCs w:val="28"/>
        </w:rPr>
        <w:t xml:space="preserve">                </w:t>
      </w:r>
      <w:r w:rsidR="007500A9" w:rsidRPr="00546C38">
        <w:rPr>
          <w:sz w:val="24"/>
          <w:szCs w:val="24"/>
        </w:rPr>
        <w:t xml:space="preserve">Это </w:t>
      </w:r>
      <w:r w:rsidRPr="00546C38">
        <w:rPr>
          <w:sz w:val="24"/>
          <w:szCs w:val="24"/>
        </w:rPr>
        <w:t>бол</w:t>
      </w:r>
      <w:r w:rsidR="007500A9" w:rsidRPr="00546C38">
        <w:rPr>
          <w:sz w:val="24"/>
          <w:szCs w:val="24"/>
        </w:rPr>
        <w:t xml:space="preserve">ьше, чем по Свердловской </w:t>
      </w:r>
      <w:r w:rsidRPr="00546C38">
        <w:rPr>
          <w:sz w:val="24"/>
          <w:szCs w:val="24"/>
        </w:rPr>
        <w:t>области  на 16</w:t>
      </w:r>
      <w:r w:rsidR="007500A9" w:rsidRPr="00546C38">
        <w:rPr>
          <w:sz w:val="24"/>
          <w:szCs w:val="24"/>
        </w:rPr>
        <w:t>,</w:t>
      </w:r>
      <w:r w:rsidRPr="00546C38">
        <w:rPr>
          <w:sz w:val="24"/>
          <w:szCs w:val="24"/>
        </w:rPr>
        <w:t>06</w:t>
      </w:r>
      <w:r w:rsidR="007500A9" w:rsidRPr="00546C38">
        <w:rPr>
          <w:sz w:val="24"/>
          <w:szCs w:val="24"/>
        </w:rPr>
        <w:t>%.</w:t>
      </w:r>
    </w:p>
    <w:p w:rsidR="007500A9" w:rsidRDefault="007500A9" w:rsidP="00CA77A1">
      <w:pPr>
        <w:ind w:right="424"/>
        <w:jc w:val="both"/>
        <w:rPr>
          <w:color w:val="000000"/>
        </w:rPr>
      </w:pPr>
      <w:proofErr w:type="gramStart"/>
      <w:r w:rsidRPr="00546C38">
        <w:rPr>
          <w:sz w:val="24"/>
          <w:szCs w:val="24"/>
        </w:rPr>
        <w:t xml:space="preserve">3.3. – </w:t>
      </w:r>
      <w:r w:rsidR="00F12450" w:rsidRPr="00546C38">
        <w:rPr>
          <w:sz w:val="24"/>
          <w:szCs w:val="24"/>
        </w:rPr>
        <w:t>46</w:t>
      </w:r>
      <w:r w:rsidRPr="00546C38">
        <w:rPr>
          <w:sz w:val="24"/>
          <w:szCs w:val="24"/>
        </w:rPr>
        <w:t>,21%.</w:t>
      </w:r>
      <w:r>
        <w:rPr>
          <w:sz w:val="28"/>
          <w:szCs w:val="28"/>
        </w:rPr>
        <w:t xml:space="preserve"> (</w:t>
      </w:r>
      <w:r w:rsidRPr="00837471">
        <w:rPr>
          <w:color w:val="000000"/>
        </w:rPr>
        <w:t>Природа России.</w:t>
      </w:r>
      <w:proofErr w:type="gramEnd"/>
      <w:r w:rsidRPr="00837471">
        <w:rPr>
          <w:color w:val="000000"/>
        </w:rPr>
        <w:t xml:space="preserve"> Особенности геологического строения и распространения крупных форм рельефа.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Умения: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взаимодополняющую географическую информацию, представленную в одном или нескольких источниках. Умения: различать изученные географические объекты, процессы и явления; сравнивать географические объекты, процессы и явления на основе известных характерных свойств. </w:t>
      </w:r>
      <w:proofErr w:type="gramStart"/>
      <w:r w:rsidRPr="00837471">
        <w:rPr>
          <w:color w:val="000000"/>
        </w:rPr>
        <w:t>Умение различать географические процессы и явления, определяющие особенности компонентов природы отдельных территорий</w:t>
      </w:r>
      <w:r>
        <w:rPr>
          <w:color w:val="000000"/>
        </w:rPr>
        <w:t>).</w:t>
      </w:r>
      <w:proofErr w:type="gramEnd"/>
    </w:p>
    <w:p w:rsidR="007500A9" w:rsidRPr="00546C38" w:rsidRDefault="00F12450" w:rsidP="00CA77A1">
      <w:pPr>
        <w:ind w:right="424"/>
        <w:jc w:val="both"/>
        <w:rPr>
          <w:sz w:val="24"/>
          <w:szCs w:val="24"/>
        </w:rPr>
      </w:pPr>
      <w:r>
        <w:rPr>
          <w:sz w:val="28"/>
          <w:szCs w:val="28"/>
        </w:rPr>
        <w:t xml:space="preserve">                 </w:t>
      </w:r>
      <w:r w:rsidR="007500A9" w:rsidRPr="00546C38">
        <w:rPr>
          <w:sz w:val="24"/>
          <w:szCs w:val="24"/>
        </w:rPr>
        <w:t xml:space="preserve">Это </w:t>
      </w:r>
      <w:r w:rsidRPr="00546C38">
        <w:rPr>
          <w:sz w:val="24"/>
          <w:szCs w:val="24"/>
        </w:rPr>
        <w:t>бол</w:t>
      </w:r>
      <w:r w:rsidR="007500A9" w:rsidRPr="00546C38">
        <w:rPr>
          <w:sz w:val="24"/>
          <w:szCs w:val="24"/>
        </w:rPr>
        <w:t xml:space="preserve">ьше, чем по Свердловской </w:t>
      </w:r>
      <w:r w:rsidRPr="00546C38">
        <w:rPr>
          <w:sz w:val="24"/>
          <w:szCs w:val="24"/>
        </w:rPr>
        <w:t>области  на 17</w:t>
      </w:r>
      <w:r w:rsidR="007500A9" w:rsidRPr="00546C38">
        <w:rPr>
          <w:sz w:val="24"/>
          <w:szCs w:val="24"/>
        </w:rPr>
        <w:t>,</w:t>
      </w:r>
      <w:r w:rsidRPr="00546C38">
        <w:rPr>
          <w:sz w:val="24"/>
          <w:szCs w:val="24"/>
        </w:rPr>
        <w:t>3</w:t>
      </w:r>
      <w:r w:rsidR="007500A9" w:rsidRPr="00546C38">
        <w:rPr>
          <w:sz w:val="24"/>
          <w:szCs w:val="24"/>
        </w:rPr>
        <w:t>4%.</w:t>
      </w:r>
    </w:p>
    <w:p w:rsidR="007500A9" w:rsidRDefault="007500A9" w:rsidP="00CA77A1">
      <w:pPr>
        <w:ind w:right="424"/>
        <w:jc w:val="both"/>
        <w:rPr>
          <w:color w:val="000000"/>
        </w:rPr>
      </w:pPr>
      <w:proofErr w:type="gramStart"/>
      <w:r w:rsidRPr="00546C38">
        <w:rPr>
          <w:sz w:val="24"/>
          <w:szCs w:val="24"/>
        </w:rPr>
        <w:t>5.1 – 36,36%.</w:t>
      </w:r>
      <w:r>
        <w:rPr>
          <w:sz w:val="28"/>
          <w:szCs w:val="28"/>
        </w:rPr>
        <w:t xml:space="preserve"> (</w:t>
      </w:r>
      <w:r w:rsidRPr="00837471">
        <w:rPr>
          <w:color w:val="000000"/>
        </w:rPr>
        <w:t>Природа России.</w:t>
      </w:r>
      <w:proofErr w:type="gramEnd"/>
      <w:r w:rsidRPr="00837471">
        <w:rPr>
          <w:color w:val="000000"/>
        </w:rPr>
        <w:t xml:space="preserve"> Типы климатов, факторы их формирования, климатические пояса. Климат и хозяйственная деятельность людей.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 создавать, применять и преобразовывать знаки и символы, модели и схемы для решения учебных и познавательных задач. </w:t>
      </w:r>
      <w:proofErr w:type="gramStart"/>
      <w:r w:rsidRPr="00837471">
        <w:rPr>
          <w:color w:val="000000"/>
        </w:rPr>
        <w:t>Смысловое чтение</w:t>
      </w:r>
      <w:r>
        <w:rPr>
          <w:color w:val="000000"/>
        </w:rPr>
        <w:t>).</w:t>
      </w:r>
      <w:proofErr w:type="gramEnd"/>
    </w:p>
    <w:p w:rsidR="007500A9" w:rsidRPr="00546C38" w:rsidRDefault="00F12450" w:rsidP="00CA77A1">
      <w:pPr>
        <w:ind w:right="424"/>
        <w:jc w:val="both"/>
        <w:rPr>
          <w:sz w:val="24"/>
          <w:szCs w:val="24"/>
        </w:rPr>
      </w:pPr>
      <w:r>
        <w:rPr>
          <w:sz w:val="28"/>
          <w:szCs w:val="28"/>
        </w:rPr>
        <w:t xml:space="preserve">                  </w:t>
      </w:r>
      <w:r w:rsidR="007500A9" w:rsidRPr="00546C38">
        <w:rPr>
          <w:sz w:val="24"/>
          <w:szCs w:val="24"/>
        </w:rPr>
        <w:t xml:space="preserve">Это </w:t>
      </w:r>
      <w:r w:rsidRPr="00546C38">
        <w:rPr>
          <w:sz w:val="24"/>
          <w:szCs w:val="24"/>
        </w:rPr>
        <w:t>бол</w:t>
      </w:r>
      <w:r w:rsidR="007500A9" w:rsidRPr="00546C38">
        <w:rPr>
          <w:sz w:val="24"/>
          <w:szCs w:val="24"/>
        </w:rPr>
        <w:t xml:space="preserve">ьше, чем по Свердловской </w:t>
      </w:r>
      <w:r w:rsidRPr="00546C38">
        <w:rPr>
          <w:sz w:val="24"/>
          <w:szCs w:val="24"/>
        </w:rPr>
        <w:t>области  на 8</w:t>
      </w:r>
      <w:r w:rsidR="007500A9" w:rsidRPr="00546C38">
        <w:rPr>
          <w:sz w:val="24"/>
          <w:szCs w:val="24"/>
        </w:rPr>
        <w:t>,</w:t>
      </w:r>
      <w:r w:rsidRPr="00546C38">
        <w:rPr>
          <w:sz w:val="24"/>
          <w:szCs w:val="24"/>
        </w:rPr>
        <w:t>18</w:t>
      </w:r>
      <w:r w:rsidR="007500A9" w:rsidRPr="00546C38">
        <w:rPr>
          <w:sz w:val="24"/>
          <w:szCs w:val="24"/>
        </w:rPr>
        <w:t>%.</w:t>
      </w:r>
    </w:p>
    <w:p w:rsidR="007500A9" w:rsidRDefault="007500A9" w:rsidP="00CA77A1">
      <w:pPr>
        <w:ind w:right="424"/>
        <w:jc w:val="both"/>
        <w:rPr>
          <w:sz w:val="28"/>
          <w:szCs w:val="28"/>
        </w:rPr>
      </w:pPr>
      <w:proofErr w:type="gramStart"/>
      <w:r w:rsidRPr="00546C38">
        <w:rPr>
          <w:sz w:val="24"/>
          <w:szCs w:val="24"/>
        </w:rPr>
        <w:t>7.1. – 86,36%.</w:t>
      </w:r>
      <w:r>
        <w:rPr>
          <w:sz w:val="28"/>
          <w:szCs w:val="28"/>
        </w:rPr>
        <w:t xml:space="preserve"> (</w:t>
      </w:r>
      <w:r w:rsidRPr="00837471">
        <w:rPr>
          <w:color w:val="000000"/>
        </w:rPr>
        <w:t>Население России.</w:t>
      </w:r>
      <w:proofErr w:type="gramEnd"/>
      <w:r w:rsidRPr="00837471">
        <w:rPr>
          <w:color w:val="000000"/>
        </w:rPr>
        <w:t xml:space="preserve"> Умения устанавливать причинно-следственные связи, строить </w:t>
      </w:r>
      <w:proofErr w:type="gramStart"/>
      <w:r w:rsidRPr="00837471">
        <w:rPr>
          <w:color w:val="000000"/>
        </w:rPr>
        <w:t>логическое рассуждение</w:t>
      </w:r>
      <w:proofErr w:type="gramEnd"/>
      <w:r w:rsidRPr="00837471">
        <w:rPr>
          <w:color w:val="000000"/>
        </w:rPr>
        <w:t>, умозаключение и делать выводы. 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явления. Способность использовать знания о населении и взаимосвязях между изученными демографическими процессами и явлениями для решения различных учебных и практико-</w:t>
      </w:r>
      <w:r w:rsidRPr="00837471">
        <w:rPr>
          <w:color w:val="000000"/>
        </w:rPr>
        <w:lastRenderedPageBreak/>
        <w:t>ориентированных задач, а также различать (распознавать) демографические процессы и явления, характеризующие демографическую ситуацию в России и отдельных регионах</w:t>
      </w:r>
      <w:r>
        <w:rPr>
          <w:color w:val="000000"/>
        </w:rPr>
        <w:t>_.</w:t>
      </w:r>
    </w:p>
    <w:p w:rsidR="007500A9" w:rsidRPr="00546C38" w:rsidRDefault="00F12450" w:rsidP="00CA77A1">
      <w:pPr>
        <w:ind w:right="424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                </w:t>
      </w:r>
      <w:r w:rsidR="007500A9" w:rsidRPr="00546C38">
        <w:rPr>
          <w:sz w:val="24"/>
          <w:szCs w:val="24"/>
        </w:rPr>
        <w:t xml:space="preserve">Это </w:t>
      </w:r>
      <w:r w:rsidRPr="00546C38">
        <w:rPr>
          <w:sz w:val="24"/>
          <w:szCs w:val="24"/>
        </w:rPr>
        <w:t>бол</w:t>
      </w:r>
      <w:r w:rsidR="007500A9" w:rsidRPr="00546C38">
        <w:rPr>
          <w:sz w:val="24"/>
          <w:szCs w:val="24"/>
        </w:rPr>
        <w:t xml:space="preserve">ьше, чем по Свердловской </w:t>
      </w:r>
      <w:r w:rsidRPr="00546C38">
        <w:rPr>
          <w:sz w:val="24"/>
          <w:szCs w:val="24"/>
        </w:rPr>
        <w:t>области  на 11</w:t>
      </w:r>
      <w:r w:rsidR="007500A9" w:rsidRPr="00546C38">
        <w:rPr>
          <w:sz w:val="24"/>
          <w:szCs w:val="24"/>
        </w:rPr>
        <w:t>,</w:t>
      </w:r>
      <w:r w:rsidRPr="00546C38">
        <w:rPr>
          <w:sz w:val="24"/>
          <w:szCs w:val="24"/>
        </w:rPr>
        <w:t>9</w:t>
      </w:r>
      <w:r w:rsidR="007500A9" w:rsidRPr="00546C38">
        <w:rPr>
          <w:sz w:val="24"/>
          <w:szCs w:val="24"/>
        </w:rPr>
        <w:t>4%.</w:t>
      </w:r>
    </w:p>
    <w:p w:rsidR="00F12450" w:rsidRPr="00546C38" w:rsidRDefault="00500601" w:rsidP="00E517EA">
      <w:pPr>
        <w:ind w:right="424" w:firstLine="436"/>
        <w:jc w:val="both"/>
        <w:rPr>
          <w:sz w:val="24"/>
          <w:szCs w:val="24"/>
          <w:lang w:eastAsia="ru-RU"/>
        </w:rPr>
      </w:pPr>
      <w:r w:rsidRPr="00546C38">
        <w:rPr>
          <w:b/>
          <w:i/>
          <w:sz w:val="24"/>
          <w:szCs w:val="24"/>
          <w:lang w:eastAsia="ru-RU"/>
        </w:rPr>
        <w:t>Наихудшие результаты</w:t>
      </w:r>
      <w:r w:rsidRPr="00546C38">
        <w:rPr>
          <w:sz w:val="24"/>
          <w:szCs w:val="24"/>
          <w:lang w:eastAsia="ru-RU"/>
        </w:rPr>
        <w:t xml:space="preserve"> </w:t>
      </w:r>
      <w:r w:rsidR="00F12450" w:rsidRPr="00546C38">
        <w:rPr>
          <w:sz w:val="24"/>
          <w:szCs w:val="24"/>
          <w:lang w:eastAsia="ru-RU"/>
        </w:rPr>
        <w:t xml:space="preserve">в сравнении с результатами Свердловской </w:t>
      </w:r>
      <w:proofErr w:type="gramStart"/>
      <w:r w:rsidR="00F12450" w:rsidRPr="00546C38">
        <w:rPr>
          <w:sz w:val="24"/>
          <w:szCs w:val="24"/>
          <w:lang w:eastAsia="ru-RU"/>
        </w:rPr>
        <w:t>области</w:t>
      </w:r>
      <w:proofErr w:type="gramEnd"/>
      <w:r w:rsidR="00F12450" w:rsidRPr="00546C38">
        <w:rPr>
          <w:sz w:val="24"/>
          <w:szCs w:val="24"/>
          <w:lang w:eastAsia="ru-RU"/>
        </w:rPr>
        <w:t xml:space="preserve"> </w:t>
      </w:r>
      <w:r w:rsidR="00F12450" w:rsidRPr="00546C38">
        <w:rPr>
          <w:color w:val="000000"/>
          <w:sz w:val="24"/>
          <w:szCs w:val="24"/>
        </w:rPr>
        <w:t xml:space="preserve"> </w:t>
      </w:r>
      <w:r w:rsidRPr="00546C38">
        <w:rPr>
          <w:sz w:val="24"/>
          <w:szCs w:val="24"/>
          <w:lang w:eastAsia="ru-RU"/>
        </w:rPr>
        <w:t xml:space="preserve">обучающиеся </w:t>
      </w:r>
      <w:proofErr w:type="spellStart"/>
      <w:r w:rsidRPr="00546C38">
        <w:rPr>
          <w:sz w:val="24"/>
          <w:szCs w:val="24"/>
          <w:lang w:eastAsia="ru-RU"/>
        </w:rPr>
        <w:t>Ирбитского</w:t>
      </w:r>
      <w:proofErr w:type="spellEnd"/>
      <w:r w:rsidRPr="00546C38">
        <w:rPr>
          <w:sz w:val="24"/>
          <w:szCs w:val="24"/>
          <w:lang w:eastAsia="ru-RU"/>
        </w:rPr>
        <w:t xml:space="preserve"> МО  продемонстри</w:t>
      </w:r>
      <w:r w:rsidR="00F12450" w:rsidRPr="00546C38">
        <w:rPr>
          <w:sz w:val="24"/>
          <w:szCs w:val="24"/>
          <w:lang w:eastAsia="ru-RU"/>
        </w:rPr>
        <w:t>ровали при выполнении   заданий</w:t>
      </w:r>
      <w:r w:rsidRPr="00546C38">
        <w:rPr>
          <w:sz w:val="24"/>
          <w:szCs w:val="24"/>
          <w:lang w:eastAsia="ru-RU"/>
        </w:rPr>
        <w:t xml:space="preserve"> №</w:t>
      </w:r>
      <w:r w:rsidR="00F12450" w:rsidRPr="00546C38">
        <w:rPr>
          <w:sz w:val="24"/>
          <w:szCs w:val="24"/>
          <w:lang w:eastAsia="ru-RU"/>
        </w:rPr>
        <w:t>№:</w:t>
      </w:r>
    </w:p>
    <w:p w:rsidR="00F12450" w:rsidRDefault="00F12450" w:rsidP="00CA77A1">
      <w:pPr>
        <w:tabs>
          <w:tab w:val="left" w:pos="10206"/>
        </w:tabs>
        <w:ind w:right="424"/>
        <w:jc w:val="both"/>
        <w:rPr>
          <w:color w:val="000000"/>
        </w:rPr>
      </w:pPr>
      <w:proofErr w:type="gramStart"/>
      <w:r w:rsidRPr="00546C38">
        <w:rPr>
          <w:sz w:val="24"/>
          <w:szCs w:val="24"/>
          <w:lang w:eastAsia="ru-RU"/>
        </w:rPr>
        <w:t>1.2 – 37,88%.</w:t>
      </w:r>
      <w:r w:rsidRPr="00F12450">
        <w:rPr>
          <w:sz w:val="28"/>
          <w:szCs w:val="28"/>
          <w:lang w:eastAsia="ru-RU"/>
        </w:rPr>
        <w:t xml:space="preserve"> (</w:t>
      </w:r>
      <w:r w:rsidRPr="00837471">
        <w:rPr>
          <w:color w:val="000000"/>
        </w:rPr>
        <w:t>Особенности географического положения России.</w:t>
      </w:r>
      <w:proofErr w:type="gramEnd"/>
      <w:r w:rsidRPr="00837471">
        <w:rPr>
          <w:color w:val="000000"/>
        </w:rPr>
        <w:t xml:space="preserve"> Территория и акватория, морские и сухопутные границы.  Умения устанавливать причинно-следственные связи, строить логическое рассуждение. Умения создавать, применять и преобразовывать знаки и символы, модели и схемы для решения учебных и познавательных задач. Представления об основных этапах географического освоения Земли, открытиях великих путешественников и землепроходцев, исследованиях материков Земли. Первичные компетенции использования территориального подхода как основы географического мышления, владение понятийным аппаратом географии. Умения ориентироваться в источниках географической информации, выявлять взаимодополняющую географическую информацию. </w:t>
      </w:r>
      <w:proofErr w:type="gramStart"/>
      <w:r w:rsidRPr="00837471">
        <w:rPr>
          <w:color w:val="000000"/>
        </w:rPr>
        <w:t>Умение различать изученные географические объекты</w:t>
      </w:r>
      <w:r>
        <w:rPr>
          <w:color w:val="000000"/>
        </w:rPr>
        <w:t xml:space="preserve">). </w:t>
      </w:r>
      <w:proofErr w:type="gramEnd"/>
    </w:p>
    <w:p w:rsidR="00F12450" w:rsidRPr="00546C38" w:rsidRDefault="00F12450" w:rsidP="00CA77A1">
      <w:pPr>
        <w:tabs>
          <w:tab w:val="left" w:pos="10206"/>
        </w:tabs>
        <w:ind w:right="424" w:firstLine="424"/>
        <w:jc w:val="both"/>
        <w:rPr>
          <w:sz w:val="24"/>
          <w:szCs w:val="24"/>
          <w:highlight w:val="yellow"/>
          <w:lang w:eastAsia="ru-RU"/>
        </w:rPr>
      </w:pPr>
      <w:r w:rsidRPr="00546C38">
        <w:rPr>
          <w:sz w:val="24"/>
          <w:szCs w:val="24"/>
        </w:rPr>
        <w:t>Это меньше, чем по Свердловской области  на 8,51%.</w:t>
      </w:r>
    </w:p>
    <w:p w:rsidR="00F12450" w:rsidRPr="005B2092" w:rsidRDefault="00F12450" w:rsidP="00CA77A1">
      <w:pPr>
        <w:tabs>
          <w:tab w:val="left" w:pos="10206"/>
        </w:tabs>
        <w:ind w:right="424"/>
        <w:jc w:val="both"/>
        <w:rPr>
          <w:color w:val="000000"/>
        </w:rPr>
      </w:pPr>
      <w:proofErr w:type="gramStart"/>
      <w:r w:rsidRPr="00546C38">
        <w:rPr>
          <w:sz w:val="24"/>
          <w:szCs w:val="24"/>
          <w:lang w:eastAsia="ru-RU"/>
        </w:rPr>
        <w:t>2.2 – 18,34%.</w:t>
      </w:r>
      <w:r w:rsidRPr="005B2092">
        <w:rPr>
          <w:sz w:val="28"/>
          <w:szCs w:val="28"/>
          <w:lang w:eastAsia="ru-RU"/>
        </w:rPr>
        <w:t xml:space="preserve"> (</w:t>
      </w:r>
      <w:r w:rsidRPr="005B2092">
        <w:rPr>
          <w:color w:val="000000"/>
        </w:rPr>
        <w:t>Особенности географического положения России.</w:t>
      </w:r>
      <w:proofErr w:type="gramEnd"/>
      <w:r w:rsidRPr="005B2092">
        <w:rPr>
          <w:color w:val="000000"/>
        </w:rPr>
        <w:t xml:space="preserve"> Территория и акватория, морские и сухопутные границы. Умения определять понятия, создавать обобщения, устанавливать аналогии. Умения устанавливать причинно-следственные связи, строить логическое рассуждение. Умения: ориентироваться в источниках географической информации; определять и сравнивать качественные и количественные показатели, характеризующие географические объекты, их положение в пространстве. </w:t>
      </w:r>
      <w:proofErr w:type="gramStart"/>
      <w:r w:rsidRPr="005B2092">
        <w:rPr>
          <w:color w:val="000000"/>
        </w:rPr>
        <w:t>Умения использовать источники географической информации для решения различных задач: выявление географических зависимостей и закономерностей; расчет количественных показателей, характеризующих географические объекты, сопоставление географической информации).</w:t>
      </w:r>
      <w:proofErr w:type="gramEnd"/>
    </w:p>
    <w:p w:rsidR="00F12450" w:rsidRPr="00546C38" w:rsidRDefault="00F12450" w:rsidP="00CA77A1">
      <w:pPr>
        <w:tabs>
          <w:tab w:val="left" w:pos="10206"/>
        </w:tabs>
        <w:ind w:right="424" w:firstLine="424"/>
        <w:jc w:val="both"/>
        <w:rPr>
          <w:sz w:val="24"/>
          <w:szCs w:val="24"/>
          <w:lang w:eastAsia="ru-RU"/>
        </w:rPr>
      </w:pPr>
      <w:r w:rsidRPr="00546C38">
        <w:rPr>
          <w:sz w:val="24"/>
          <w:szCs w:val="24"/>
        </w:rPr>
        <w:t>Это меньше, чем по Свердловской области  на 0,48%.</w:t>
      </w:r>
    </w:p>
    <w:p w:rsidR="00F12450" w:rsidRPr="005B2092" w:rsidRDefault="005B2092" w:rsidP="00CA77A1">
      <w:pPr>
        <w:tabs>
          <w:tab w:val="left" w:pos="10206"/>
        </w:tabs>
        <w:ind w:right="424"/>
        <w:jc w:val="both"/>
        <w:rPr>
          <w:color w:val="000000"/>
        </w:rPr>
      </w:pPr>
      <w:r w:rsidRPr="00546C38">
        <w:rPr>
          <w:sz w:val="24"/>
          <w:szCs w:val="24"/>
          <w:lang w:eastAsia="ru-RU"/>
        </w:rPr>
        <w:t>6.1</w:t>
      </w:r>
      <w:r w:rsidR="00F12450" w:rsidRPr="00546C38">
        <w:rPr>
          <w:sz w:val="24"/>
          <w:szCs w:val="24"/>
          <w:lang w:eastAsia="ru-RU"/>
        </w:rPr>
        <w:t xml:space="preserve"> – 12,12%.</w:t>
      </w:r>
      <w:r w:rsidR="00F12450" w:rsidRPr="005B2092">
        <w:rPr>
          <w:sz w:val="28"/>
          <w:szCs w:val="28"/>
          <w:lang w:eastAsia="ru-RU"/>
        </w:rPr>
        <w:t xml:space="preserve"> (</w:t>
      </w:r>
      <w:r w:rsidR="00F12450" w:rsidRPr="005B2092">
        <w:rPr>
          <w:color w:val="000000"/>
        </w:rPr>
        <w:t xml:space="preserve">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явления; представлять в различных формах  географическую информацию). </w:t>
      </w:r>
    </w:p>
    <w:p w:rsidR="00F12450" w:rsidRPr="00546C38" w:rsidRDefault="00F12450" w:rsidP="00CA77A1">
      <w:pPr>
        <w:tabs>
          <w:tab w:val="left" w:pos="10206"/>
        </w:tabs>
        <w:ind w:right="424" w:firstLine="424"/>
        <w:jc w:val="both"/>
        <w:rPr>
          <w:sz w:val="24"/>
          <w:szCs w:val="24"/>
          <w:lang w:eastAsia="ru-RU"/>
        </w:rPr>
      </w:pPr>
      <w:r w:rsidRPr="00546C38">
        <w:rPr>
          <w:sz w:val="24"/>
          <w:szCs w:val="24"/>
        </w:rPr>
        <w:t xml:space="preserve">Это меньше, чем по Свердловской области  на </w:t>
      </w:r>
      <w:r w:rsidR="005B2092" w:rsidRPr="00546C38">
        <w:rPr>
          <w:sz w:val="24"/>
          <w:szCs w:val="24"/>
        </w:rPr>
        <w:t>11</w:t>
      </w:r>
      <w:r w:rsidRPr="00546C38">
        <w:rPr>
          <w:sz w:val="24"/>
          <w:szCs w:val="24"/>
        </w:rPr>
        <w:t>%.</w:t>
      </w:r>
    </w:p>
    <w:p w:rsidR="00F12450" w:rsidRPr="005B2092" w:rsidRDefault="005B2092" w:rsidP="00546C38">
      <w:pPr>
        <w:tabs>
          <w:tab w:val="left" w:pos="10206"/>
        </w:tabs>
        <w:ind w:right="425"/>
        <w:jc w:val="both"/>
        <w:rPr>
          <w:sz w:val="28"/>
          <w:szCs w:val="28"/>
          <w:lang w:eastAsia="ru-RU"/>
        </w:rPr>
      </w:pPr>
      <w:r w:rsidRPr="00546C38">
        <w:rPr>
          <w:sz w:val="24"/>
          <w:szCs w:val="24"/>
          <w:lang w:eastAsia="ru-RU"/>
        </w:rPr>
        <w:t>6.2</w:t>
      </w:r>
      <w:r w:rsidR="00F12450" w:rsidRPr="00546C38">
        <w:rPr>
          <w:sz w:val="24"/>
          <w:szCs w:val="24"/>
          <w:lang w:eastAsia="ru-RU"/>
        </w:rPr>
        <w:t xml:space="preserve"> – </w:t>
      </w:r>
      <w:r w:rsidRPr="00546C38">
        <w:rPr>
          <w:sz w:val="24"/>
          <w:szCs w:val="24"/>
          <w:lang w:eastAsia="ru-RU"/>
        </w:rPr>
        <w:t>16,67%.</w:t>
      </w:r>
      <w:r w:rsidRPr="005B2092">
        <w:rPr>
          <w:sz w:val="28"/>
          <w:szCs w:val="28"/>
          <w:lang w:eastAsia="ru-RU"/>
        </w:rPr>
        <w:t xml:space="preserve"> (</w:t>
      </w:r>
      <w:r w:rsidRPr="005B2092">
        <w:rPr>
          <w:color w:val="000000"/>
        </w:rPr>
        <w:t>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явления; представлять в различных формах  географическую информацию)</w:t>
      </w:r>
      <w:r w:rsidRPr="005B2092">
        <w:rPr>
          <w:sz w:val="28"/>
          <w:szCs w:val="28"/>
          <w:lang w:eastAsia="ru-RU"/>
        </w:rPr>
        <w:t>.</w:t>
      </w:r>
    </w:p>
    <w:p w:rsidR="00E517EA" w:rsidRDefault="005B2092" w:rsidP="00546C38">
      <w:pPr>
        <w:tabs>
          <w:tab w:val="left" w:pos="10206"/>
        </w:tabs>
        <w:ind w:right="424" w:firstLine="436"/>
        <w:jc w:val="both"/>
        <w:rPr>
          <w:sz w:val="24"/>
          <w:szCs w:val="24"/>
        </w:rPr>
      </w:pPr>
      <w:r w:rsidRPr="00546C38">
        <w:rPr>
          <w:sz w:val="24"/>
          <w:szCs w:val="24"/>
          <w:lang w:eastAsia="ru-RU"/>
        </w:rPr>
        <w:t xml:space="preserve">           Это  на 5,68</w:t>
      </w:r>
      <w:r w:rsidR="00500601" w:rsidRPr="00546C38">
        <w:rPr>
          <w:sz w:val="24"/>
          <w:szCs w:val="24"/>
          <w:lang w:eastAsia="ru-RU"/>
        </w:rPr>
        <w:t>% хуже</w:t>
      </w:r>
      <w:r w:rsidRPr="00546C38">
        <w:rPr>
          <w:sz w:val="24"/>
          <w:szCs w:val="24"/>
        </w:rPr>
        <w:t>, чем по Свердловской области.</w:t>
      </w:r>
    </w:p>
    <w:p w:rsidR="005C48C2" w:rsidRPr="00546C38" w:rsidRDefault="005C48C2" w:rsidP="00546C38">
      <w:pPr>
        <w:tabs>
          <w:tab w:val="left" w:pos="10206"/>
        </w:tabs>
        <w:ind w:right="424" w:firstLine="43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целом можно сделать вывод: 9 заданий ВПР 2023 года обучающиеся </w:t>
      </w:r>
      <w:proofErr w:type="spellStart"/>
      <w:r>
        <w:rPr>
          <w:sz w:val="24"/>
          <w:szCs w:val="24"/>
        </w:rPr>
        <w:t>Ирбитского</w:t>
      </w:r>
      <w:proofErr w:type="spellEnd"/>
      <w:r>
        <w:rPr>
          <w:sz w:val="24"/>
          <w:szCs w:val="24"/>
        </w:rPr>
        <w:t xml:space="preserve"> МО выполнили лучше, чем в среднем по Свердловской области, 7 заданий выполнили хуже по сравнению со средним значением по Свердловской области, по 1 заданию показатели примерно равны.</w:t>
      </w:r>
    </w:p>
    <w:p w:rsidR="00D765EB" w:rsidRPr="00472B84" w:rsidRDefault="00D765EB" w:rsidP="00D765EB">
      <w:pPr>
        <w:rPr>
          <w:b/>
          <w:sz w:val="28"/>
        </w:rPr>
      </w:pPr>
      <w:r w:rsidRPr="00472B84">
        <w:rPr>
          <w:b/>
          <w:sz w:val="28"/>
        </w:rPr>
        <w:t xml:space="preserve">7. </w:t>
      </w:r>
      <w:r>
        <w:rPr>
          <w:b/>
          <w:sz w:val="28"/>
        </w:rPr>
        <w:t>Выводы и р</w:t>
      </w:r>
      <w:r w:rsidRPr="00472B84">
        <w:rPr>
          <w:b/>
          <w:sz w:val="28"/>
        </w:rPr>
        <w:t>екомендации</w:t>
      </w:r>
    </w:p>
    <w:p w:rsidR="00035B83" w:rsidRPr="00035B83" w:rsidRDefault="00D765EB" w:rsidP="00CA77A1">
      <w:pPr>
        <w:jc w:val="both"/>
        <w:rPr>
          <w:b/>
          <w:sz w:val="28"/>
        </w:rPr>
      </w:pPr>
      <w:r w:rsidRPr="00472B84">
        <w:rPr>
          <w:b/>
          <w:sz w:val="28"/>
        </w:rPr>
        <w:t xml:space="preserve">Выводы по результатам выполнения работы по </w:t>
      </w:r>
      <w:r w:rsidR="0099556C" w:rsidRPr="0099556C">
        <w:rPr>
          <w:b/>
          <w:sz w:val="28"/>
        </w:rPr>
        <w:t>географии в 8 классе</w:t>
      </w:r>
      <w:r w:rsidR="0099556C">
        <w:rPr>
          <w:b/>
          <w:sz w:val="28"/>
        </w:rPr>
        <w:t>.</w:t>
      </w:r>
    </w:p>
    <w:p w:rsidR="00D765EB" w:rsidRPr="00546C38" w:rsidRDefault="00035B83" w:rsidP="00CA77A1">
      <w:pPr>
        <w:tabs>
          <w:tab w:val="left" w:pos="10206"/>
        </w:tabs>
        <w:ind w:right="424" w:firstLine="708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Результаты  ВПР  по  географии  в  параллели  8-х  классов  в  2023  г.  в  </w:t>
      </w:r>
      <w:proofErr w:type="spellStart"/>
      <w:r w:rsidR="002B2152" w:rsidRPr="00546C38">
        <w:rPr>
          <w:sz w:val="24"/>
          <w:szCs w:val="24"/>
        </w:rPr>
        <w:t>Ирбитском</w:t>
      </w:r>
      <w:proofErr w:type="spellEnd"/>
      <w:r w:rsidR="002B2152" w:rsidRPr="00546C38">
        <w:rPr>
          <w:sz w:val="24"/>
          <w:szCs w:val="24"/>
        </w:rPr>
        <w:t xml:space="preserve"> МО</w:t>
      </w:r>
      <w:r w:rsidRPr="00546C38">
        <w:rPr>
          <w:sz w:val="24"/>
          <w:szCs w:val="24"/>
        </w:rPr>
        <w:t xml:space="preserve"> можно признать удовлетворительными. Важно отметить, что кривая распределения результатов имеет тенденцию к сдвигу влево, что свидетельствует о достаточных базовых знаниях  и  в  целом  сформированных  умениях  обучающихся  в  части  учебного  предмета </w:t>
      </w:r>
      <w:r w:rsidR="002B2152" w:rsidRPr="00546C38">
        <w:rPr>
          <w:sz w:val="24"/>
          <w:szCs w:val="24"/>
        </w:rPr>
        <w:t xml:space="preserve">«География».  </w:t>
      </w:r>
    </w:p>
    <w:p w:rsidR="005B2092" w:rsidRPr="00546C38" w:rsidRDefault="005B2092" w:rsidP="00CA77A1">
      <w:pPr>
        <w:tabs>
          <w:tab w:val="left" w:pos="10206"/>
        </w:tabs>
        <w:ind w:right="424" w:firstLine="709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Анализ итогов выполнения ВПР по географии в 8-х классах свидетельствует о том, что школьники обладают базовыми знаниями, владеют в определенной степени познавательными </w:t>
      </w:r>
      <w:proofErr w:type="spellStart"/>
      <w:r w:rsidRPr="00546C38">
        <w:rPr>
          <w:sz w:val="24"/>
          <w:szCs w:val="24"/>
        </w:rPr>
        <w:t>общеучебными</w:t>
      </w:r>
      <w:proofErr w:type="spellEnd"/>
      <w:r w:rsidRPr="00546C38">
        <w:rPr>
          <w:sz w:val="24"/>
          <w:szCs w:val="24"/>
        </w:rPr>
        <w:t xml:space="preserve"> умениями. </w:t>
      </w:r>
    </w:p>
    <w:p w:rsidR="00D765EB" w:rsidRPr="00546C38" w:rsidRDefault="005B2092" w:rsidP="00CA77A1">
      <w:pPr>
        <w:tabs>
          <w:tab w:val="left" w:pos="10206"/>
        </w:tabs>
        <w:ind w:right="424" w:firstLine="709"/>
        <w:jc w:val="both"/>
        <w:rPr>
          <w:b/>
          <w:sz w:val="24"/>
          <w:szCs w:val="24"/>
        </w:rPr>
      </w:pPr>
      <w:r w:rsidRPr="00546C38">
        <w:rPr>
          <w:sz w:val="24"/>
          <w:szCs w:val="24"/>
        </w:rPr>
        <w:t xml:space="preserve">Результаты ВПР показывают, что не справляются с выполнением практически всех заданий именно те ученики, кто получили неудовлетворительные отметки. При этом учащиеся, которые выполнили работу на «тройки», справились с подавляющим большинством заданий, не говоря уже о тех, кто выполнил работу на «хорошо» и «отлично». Такое резкое разделение успешных и неуспешных результатов может быть вызвано низкой мотивацией </w:t>
      </w:r>
      <w:proofErr w:type="gramStart"/>
      <w:r w:rsidRPr="00546C38">
        <w:rPr>
          <w:sz w:val="24"/>
          <w:szCs w:val="24"/>
        </w:rPr>
        <w:t>слабо успевающих</w:t>
      </w:r>
      <w:proofErr w:type="gramEnd"/>
      <w:r w:rsidRPr="00546C38">
        <w:rPr>
          <w:sz w:val="24"/>
          <w:szCs w:val="24"/>
        </w:rPr>
        <w:t xml:space="preserve"> учеников, их отстраненностью от работы в классе.</w:t>
      </w:r>
    </w:p>
    <w:p w:rsidR="002B2152" w:rsidRPr="002B2152" w:rsidRDefault="00D765EB" w:rsidP="00CA77A1">
      <w:pPr>
        <w:tabs>
          <w:tab w:val="left" w:pos="10206"/>
        </w:tabs>
        <w:ind w:right="424"/>
        <w:rPr>
          <w:b/>
          <w:sz w:val="28"/>
        </w:rPr>
      </w:pPr>
      <w:r w:rsidRPr="00472B84">
        <w:rPr>
          <w:b/>
          <w:sz w:val="28"/>
        </w:rPr>
        <w:t>Рекомендации:</w:t>
      </w:r>
    </w:p>
    <w:p w:rsidR="005B2092" w:rsidRPr="00546C38" w:rsidRDefault="005B2092" w:rsidP="00CA77A1">
      <w:pPr>
        <w:tabs>
          <w:tab w:val="left" w:pos="10206"/>
        </w:tabs>
        <w:ind w:left="142" w:right="424" w:firstLine="708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Требуется  системная работа  учителей и методистов по преодолению выявленных  у обучающихся  образовательных  дефицитов  и,  главное,  системному  повышению  качества  географического  образования  в  общеобразовательных  организациях.  Такая  работа  может </w:t>
      </w:r>
      <w:r w:rsidRPr="00546C38">
        <w:rPr>
          <w:sz w:val="24"/>
          <w:szCs w:val="24"/>
        </w:rPr>
        <w:lastRenderedPageBreak/>
        <w:t>быть организована по приоритетным направлениям</w:t>
      </w:r>
    </w:p>
    <w:p w:rsidR="005B2092" w:rsidRPr="00546C38" w:rsidRDefault="005B2092" w:rsidP="00CA77A1">
      <w:pPr>
        <w:tabs>
          <w:tab w:val="left" w:pos="10206"/>
        </w:tabs>
        <w:ind w:left="142" w:right="424" w:firstLine="709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Необходимо совершенствовать организацию и методику обучения восьмиклассников на уроках географии, применения эффективных методов и приемов, рациональном использовании учебного времени. </w:t>
      </w:r>
    </w:p>
    <w:p w:rsidR="005B2092" w:rsidRPr="00546C38" w:rsidRDefault="0099556C" w:rsidP="00CA77A1">
      <w:pPr>
        <w:tabs>
          <w:tab w:val="left" w:pos="10206"/>
        </w:tabs>
        <w:ind w:left="142" w:right="424" w:firstLine="709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Необходима </w:t>
      </w:r>
      <w:r w:rsidR="005B2092" w:rsidRPr="00546C38">
        <w:rPr>
          <w:sz w:val="24"/>
          <w:szCs w:val="24"/>
        </w:rPr>
        <w:t>организаци</w:t>
      </w:r>
      <w:r w:rsidRPr="00546C38">
        <w:rPr>
          <w:sz w:val="24"/>
          <w:szCs w:val="24"/>
        </w:rPr>
        <w:t>я</w:t>
      </w:r>
      <w:r w:rsidR="005B2092" w:rsidRPr="00546C38">
        <w:rPr>
          <w:sz w:val="24"/>
          <w:szCs w:val="24"/>
        </w:rPr>
        <w:t xml:space="preserve">  продуктивного  взаимодействия  </w:t>
      </w:r>
      <w:proofErr w:type="gramStart"/>
      <w:r w:rsidR="005B2092" w:rsidRPr="00546C38">
        <w:rPr>
          <w:sz w:val="24"/>
          <w:szCs w:val="24"/>
        </w:rPr>
        <w:t>обучающихся</w:t>
      </w:r>
      <w:proofErr w:type="gramEnd"/>
      <w:r w:rsidR="005B2092" w:rsidRPr="00546C38">
        <w:rPr>
          <w:sz w:val="24"/>
          <w:szCs w:val="24"/>
        </w:rPr>
        <w:t xml:space="preserve">  в  образовательном  процессе,  усилени</w:t>
      </w:r>
      <w:r w:rsidRPr="00546C38">
        <w:rPr>
          <w:sz w:val="24"/>
          <w:szCs w:val="24"/>
        </w:rPr>
        <w:t>е</w:t>
      </w:r>
      <w:r w:rsidR="005B2092" w:rsidRPr="00546C38">
        <w:rPr>
          <w:sz w:val="24"/>
          <w:szCs w:val="24"/>
        </w:rPr>
        <w:t xml:space="preserve">  практической  направленности  обучения  географии.</w:t>
      </w:r>
    </w:p>
    <w:p w:rsidR="005B2092" w:rsidRPr="00546C38" w:rsidRDefault="0099556C" w:rsidP="00CA77A1">
      <w:pPr>
        <w:tabs>
          <w:tab w:val="left" w:pos="10206"/>
        </w:tabs>
        <w:ind w:left="142" w:right="424" w:firstLine="709"/>
        <w:jc w:val="both"/>
        <w:rPr>
          <w:sz w:val="24"/>
          <w:szCs w:val="24"/>
        </w:rPr>
      </w:pPr>
      <w:r w:rsidRPr="00546C38">
        <w:rPr>
          <w:sz w:val="24"/>
          <w:szCs w:val="24"/>
        </w:rPr>
        <w:t>Р</w:t>
      </w:r>
      <w:r w:rsidR="005B2092" w:rsidRPr="00546C38">
        <w:rPr>
          <w:sz w:val="24"/>
          <w:szCs w:val="24"/>
        </w:rPr>
        <w:t>екомендуется практиковать обучение в команде,  метод  проектов,  практикумы  по  решению  географических  задач,  работе  с  текстом, географической картой и иллюстративным материалом</w:t>
      </w:r>
      <w:r w:rsidRPr="00546C38">
        <w:rPr>
          <w:sz w:val="24"/>
          <w:szCs w:val="24"/>
        </w:rPr>
        <w:t>.</w:t>
      </w:r>
    </w:p>
    <w:p w:rsidR="005B2092" w:rsidRPr="00546C38" w:rsidRDefault="005B2092" w:rsidP="00CA77A1">
      <w:pPr>
        <w:tabs>
          <w:tab w:val="left" w:pos="10206"/>
        </w:tabs>
        <w:ind w:left="142" w:right="424" w:firstLine="709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На уроках необходимо уделять внимание умению рассуждать, делать выводы, обосновывать предложенную или собственную точку зрения по определенной тематике; применять полученные знания для решения задач. </w:t>
      </w:r>
    </w:p>
    <w:p w:rsidR="005B2092" w:rsidRPr="00546C38" w:rsidRDefault="005B2092" w:rsidP="00CA77A1">
      <w:pPr>
        <w:tabs>
          <w:tab w:val="left" w:pos="10206"/>
        </w:tabs>
        <w:ind w:left="142" w:right="424" w:firstLine="709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В ходе образовательного процесса уделять внимание развитию мыслительных умений: анализа, синтеза, обобщения, рассуждения, абстрагирования и т.д. </w:t>
      </w:r>
      <w:r w:rsidR="0099556C" w:rsidRPr="00546C38">
        <w:rPr>
          <w:sz w:val="24"/>
          <w:szCs w:val="24"/>
        </w:rPr>
        <w:t xml:space="preserve">Для обсуждения на методических объединениях учителей географии целесообразно обсудить вопросы формирования познавательных универсальных учебных действий (мыслительных операций), и особое внимание уделить вопросам формирования у обучающихся аналитических умений, которые лежат в основе всех мыслительных операций. </w:t>
      </w:r>
    </w:p>
    <w:p w:rsidR="005B2092" w:rsidRPr="00546C38" w:rsidRDefault="005B2092" w:rsidP="00CA77A1">
      <w:pPr>
        <w:tabs>
          <w:tab w:val="left" w:pos="10206"/>
        </w:tabs>
        <w:ind w:left="142" w:right="424" w:firstLine="709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При подготовке </w:t>
      </w:r>
      <w:proofErr w:type="gramStart"/>
      <w:r w:rsidRPr="00546C38">
        <w:rPr>
          <w:sz w:val="24"/>
          <w:szCs w:val="24"/>
        </w:rPr>
        <w:t>обучающихся</w:t>
      </w:r>
      <w:proofErr w:type="gramEnd"/>
      <w:r w:rsidRPr="00546C38">
        <w:rPr>
          <w:sz w:val="24"/>
          <w:szCs w:val="24"/>
        </w:rPr>
        <w:t xml:space="preserve"> особенно актуальной остаётся проблема осмысления и систематизации изученной информации. Следует учить школьников разным приёмам обобщения и  систематизации информации. К ним относятся письменные организаторы (таблицы, эссе, доклады) и графические организаторы (</w:t>
      </w:r>
      <w:proofErr w:type="gramStart"/>
      <w:r w:rsidRPr="00546C38">
        <w:rPr>
          <w:sz w:val="24"/>
          <w:szCs w:val="24"/>
        </w:rPr>
        <w:t>интеллект-карты</w:t>
      </w:r>
      <w:proofErr w:type="gramEnd"/>
      <w:r w:rsidRPr="00546C38">
        <w:rPr>
          <w:sz w:val="24"/>
          <w:szCs w:val="24"/>
        </w:rPr>
        <w:t xml:space="preserve">, кластеры, </w:t>
      </w:r>
      <w:proofErr w:type="spellStart"/>
      <w:r w:rsidRPr="00546C38">
        <w:rPr>
          <w:sz w:val="24"/>
          <w:szCs w:val="24"/>
        </w:rPr>
        <w:t>синквейн</w:t>
      </w:r>
      <w:proofErr w:type="spellEnd"/>
      <w:r w:rsidRPr="00546C38">
        <w:rPr>
          <w:sz w:val="24"/>
          <w:szCs w:val="24"/>
        </w:rPr>
        <w:t xml:space="preserve"> и др.). </w:t>
      </w:r>
    </w:p>
    <w:p w:rsidR="005B2092" w:rsidRPr="00546C38" w:rsidRDefault="005B2092" w:rsidP="00CA77A1">
      <w:pPr>
        <w:tabs>
          <w:tab w:val="left" w:pos="10206"/>
        </w:tabs>
        <w:ind w:left="142" w:right="424" w:firstLine="709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Отдельное внимание следует уделить формированию культуры речи, навыков работы с текстом, в том числе, умению создавать связный текст по заданной тематике. </w:t>
      </w:r>
    </w:p>
    <w:p w:rsidR="005B2092" w:rsidRPr="00546C38" w:rsidRDefault="00CD161D" w:rsidP="00CA77A1">
      <w:pPr>
        <w:tabs>
          <w:tab w:val="left" w:pos="10206"/>
        </w:tabs>
        <w:ind w:right="424" w:firstLine="143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           </w:t>
      </w:r>
      <w:r w:rsidR="005B2092" w:rsidRPr="00546C38">
        <w:rPr>
          <w:sz w:val="24"/>
          <w:szCs w:val="24"/>
        </w:rPr>
        <w:t xml:space="preserve">Особое  внимание  необходимо  уделить формированию навыков смыслового чтения, установления причинно-следственных  связей, умения работать с географической картой.  </w:t>
      </w:r>
    </w:p>
    <w:p w:rsidR="00CD161D" w:rsidRPr="00546C38" w:rsidRDefault="00CD161D" w:rsidP="00CA77A1">
      <w:pPr>
        <w:tabs>
          <w:tab w:val="left" w:pos="10206"/>
        </w:tabs>
        <w:ind w:right="424" w:firstLine="708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Кроме  того,  проводить  мониторинг  формирования  </w:t>
      </w:r>
      <w:proofErr w:type="spellStart"/>
      <w:r w:rsidRPr="00546C38">
        <w:rPr>
          <w:sz w:val="24"/>
          <w:szCs w:val="24"/>
        </w:rPr>
        <w:t>метапредметных</w:t>
      </w:r>
      <w:proofErr w:type="spellEnd"/>
      <w:r w:rsidRPr="00546C38">
        <w:rPr>
          <w:sz w:val="24"/>
          <w:szCs w:val="24"/>
        </w:rPr>
        <w:t xml:space="preserve">  умений  и  умений выполнять  задания,  требующие  многоступенчатых  действий  у  каждого обучающегося:  </w:t>
      </w:r>
    </w:p>
    <w:p w:rsidR="00CD161D" w:rsidRPr="00546C38" w:rsidRDefault="00CD161D" w:rsidP="00CA77A1">
      <w:pPr>
        <w:tabs>
          <w:tab w:val="left" w:pos="10206"/>
        </w:tabs>
        <w:ind w:right="424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- включать в учебный процесс решение заданий аналогично заданиям ВПР 2023; </w:t>
      </w:r>
    </w:p>
    <w:p w:rsidR="00CD161D" w:rsidRPr="00546C38" w:rsidRDefault="00CD161D" w:rsidP="00CA77A1">
      <w:pPr>
        <w:tabs>
          <w:tab w:val="left" w:pos="10206"/>
        </w:tabs>
        <w:ind w:right="424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- проводить  тренировочные  работы  приближенных  к  формату  ВПР;  </w:t>
      </w:r>
    </w:p>
    <w:p w:rsidR="00CD161D" w:rsidRPr="00546C38" w:rsidRDefault="00CD161D" w:rsidP="00CA77A1">
      <w:pPr>
        <w:tabs>
          <w:tab w:val="left" w:pos="10206"/>
        </w:tabs>
        <w:ind w:right="424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- при  проведении  различных  форм  текущего  и  промежуточного  контроля  в  учебном  процессе  более  широко  использовать  задания разных типов, аналогичные заданиям ВПР; </w:t>
      </w:r>
    </w:p>
    <w:p w:rsidR="00CD161D" w:rsidRPr="00546C38" w:rsidRDefault="00CD161D" w:rsidP="00CA77A1">
      <w:pPr>
        <w:tabs>
          <w:tab w:val="left" w:pos="10206"/>
        </w:tabs>
        <w:ind w:right="424"/>
        <w:jc w:val="both"/>
        <w:rPr>
          <w:sz w:val="24"/>
          <w:szCs w:val="24"/>
        </w:rPr>
      </w:pPr>
      <w:r w:rsidRPr="00546C38">
        <w:rPr>
          <w:sz w:val="24"/>
          <w:szCs w:val="24"/>
        </w:rPr>
        <w:t xml:space="preserve">- спланировать повторение материала по блокам и разделам, включая задания с </w:t>
      </w:r>
      <w:proofErr w:type="spellStart"/>
      <w:r w:rsidRPr="00546C38">
        <w:rPr>
          <w:sz w:val="24"/>
          <w:szCs w:val="24"/>
        </w:rPr>
        <w:t>метапредметным</w:t>
      </w:r>
      <w:proofErr w:type="spellEnd"/>
      <w:r w:rsidRPr="00546C38">
        <w:rPr>
          <w:sz w:val="24"/>
          <w:szCs w:val="24"/>
        </w:rPr>
        <w:t xml:space="preserve"> содержанием, а также с усилением практической направленности и связи с  жизнью.</w:t>
      </w:r>
    </w:p>
    <w:p w:rsidR="00AF011D" w:rsidRPr="002B2152" w:rsidRDefault="00AF011D" w:rsidP="00AF011D">
      <w:pPr>
        <w:tabs>
          <w:tab w:val="left" w:pos="10206"/>
        </w:tabs>
        <w:ind w:right="424"/>
        <w:jc w:val="both"/>
      </w:pPr>
    </w:p>
    <w:sectPr w:rsidR="00AF011D" w:rsidRPr="002B2152" w:rsidSect="00BF330D">
      <w:pgSz w:w="11910" w:h="16840"/>
      <w:pgMar w:top="620" w:right="360" w:bottom="568" w:left="92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7E07A5"/>
    <w:multiLevelType w:val="hybridMultilevel"/>
    <w:tmpl w:val="040444C8"/>
    <w:lvl w:ilvl="0" w:tplc="122C66A8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C26636CA">
      <w:numFmt w:val="bullet"/>
      <w:lvlText w:val="•"/>
      <w:lvlJc w:val="left"/>
      <w:pPr>
        <w:ind w:left="1260" w:hanging="286"/>
      </w:pPr>
      <w:rPr>
        <w:rFonts w:hint="default"/>
        <w:lang w:val="ru-RU" w:eastAsia="en-US" w:bidi="ar-SA"/>
      </w:rPr>
    </w:lvl>
    <w:lvl w:ilvl="2" w:tplc="69E29382">
      <w:numFmt w:val="bullet"/>
      <w:lvlText w:val="•"/>
      <w:lvlJc w:val="left"/>
      <w:pPr>
        <w:ind w:left="2301" w:hanging="286"/>
      </w:pPr>
      <w:rPr>
        <w:rFonts w:hint="default"/>
        <w:lang w:val="ru-RU" w:eastAsia="en-US" w:bidi="ar-SA"/>
      </w:rPr>
    </w:lvl>
    <w:lvl w:ilvl="3" w:tplc="50FC5AD8">
      <w:numFmt w:val="bullet"/>
      <w:lvlText w:val="•"/>
      <w:lvlJc w:val="left"/>
      <w:pPr>
        <w:ind w:left="3341" w:hanging="286"/>
      </w:pPr>
      <w:rPr>
        <w:rFonts w:hint="default"/>
        <w:lang w:val="ru-RU" w:eastAsia="en-US" w:bidi="ar-SA"/>
      </w:rPr>
    </w:lvl>
    <w:lvl w:ilvl="4" w:tplc="92C4E2C4">
      <w:numFmt w:val="bullet"/>
      <w:lvlText w:val="•"/>
      <w:lvlJc w:val="left"/>
      <w:pPr>
        <w:ind w:left="4382" w:hanging="286"/>
      </w:pPr>
      <w:rPr>
        <w:rFonts w:hint="default"/>
        <w:lang w:val="ru-RU" w:eastAsia="en-US" w:bidi="ar-SA"/>
      </w:rPr>
    </w:lvl>
    <w:lvl w:ilvl="5" w:tplc="15F234AA">
      <w:numFmt w:val="bullet"/>
      <w:lvlText w:val="•"/>
      <w:lvlJc w:val="left"/>
      <w:pPr>
        <w:ind w:left="5423" w:hanging="286"/>
      </w:pPr>
      <w:rPr>
        <w:rFonts w:hint="default"/>
        <w:lang w:val="ru-RU" w:eastAsia="en-US" w:bidi="ar-SA"/>
      </w:rPr>
    </w:lvl>
    <w:lvl w:ilvl="6" w:tplc="BCDA79DC">
      <w:numFmt w:val="bullet"/>
      <w:lvlText w:val="•"/>
      <w:lvlJc w:val="left"/>
      <w:pPr>
        <w:ind w:left="6463" w:hanging="286"/>
      </w:pPr>
      <w:rPr>
        <w:rFonts w:hint="default"/>
        <w:lang w:val="ru-RU" w:eastAsia="en-US" w:bidi="ar-SA"/>
      </w:rPr>
    </w:lvl>
    <w:lvl w:ilvl="7" w:tplc="6D4A1AC6">
      <w:numFmt w:val="bullet"/>
      <w:lvlText w:val="•"/>
      <w:lvlJc w:val="left"/>
      <w:pPr>
        <w:ind w:left="7504" w:hanging="286"/>
      </w:pPr>
      <w:rPr>
        <w:rFonts w:hint="default"/>
        <w:lang w:val="ru-RU" w:eastAsia="en-US" w:bidi="ar-SA"/>
      </w:rPr>
    </w:lvl>
    <w:lvl w:ilvl="8" w:tplc="665A05DE">
      <w:numFmt w:val="bullet"/>
      <w:lvlText w:val="•"/>
      <w:lvlJc w:val="left"/>
      <w:pPr>
        <w:ind w:left="8545" w:hanging="286"/>
      </w:pPr>
      <w:rPr>
        <w:rFonts w:hint="default"/>
        <w:lang w:val="ru-RU" w:eastAsia="en-US" w:bidi="ar-SA"/>
      </w:rPr>
    </w:lvl>
  </w:abstractNum>
  <w:abstractNum w:abstractNumId="1">
    <w:nsid w:val="4AD051BD"/>
    <w:multiLevelType w:val="hybridMultilevel"/>
    <w:tmpl w:val="3BD6E2CE"/>
    <w:lvl w:ilvl="0" w:tplc="9CFE28B0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F535C3F"/>
    <w:multiLevelType w:val="hybridMultilevel"/>
    <w:tmpl w:val="69BA8AAE"/>
    <w:lvl w:ilvl="0" w:tplc="219CA26A">
      <w:start w:val="1"/>
      <w:numFmt w:val="decimal"/>
      <w:lvlText w:val="%1)"/>
      <w:lvlJc w:val="left"/>
      <w:pPr>
        <w:ind w:left="1080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7F5D"/>
    <w:rsid w:val="00035B83"/>
    <w:rsid w:val="000E5233"/>
    <w:rsid w:val="000E7669"/>
    <w:rsid w:val="00125AE9"/>
    <w:rsid w:val="00140922"/>
    <w:rsid w:val="0018382A"/>
    <w:rsid w:val="002163C6"/>
    <w:rsid w:val="00217C5F"/>
    <w:rsid w:val="0024125C"/>
    <w:rsid w:val="0027141F"/>
    <w:rsid w:val="002B2152"/>
    <w:rsid w:val="00356733"/>
    <w:rsid w:val="00425B8D"/>
    <w:rsid w:val="00500601"/>
    <w:rsid w:val="00546C38"/>
    <w:rsid w:val="005B2092"/>
    <w:rsid w:val="005C48C2"/>
    <w:rsid w:val="00642C42"/>
    <w:rsid w:val="007500A9"/>
    <w:rsid w:val="007A7F5D"/>
    <w:rsid w:val="00833988"/>
    <w:rsid w:val="00837471"/>
    <w:rsid w:val="008C2D96"/>
    <w:rsid w:val="0099556C"/>
    <w:rsid w:val="009A508D"/>
    <w:rsid w:val="009E4043"/>
    <w:rsid w:val="00A249FA"/>
    <w:rsid w:val="00A468E6"/>
    <w:rsid w:val="00A978B1"/>
    <w:rsid w:val="00AF011D"/>
    <w:rsid w:val="00B222C6"/>
    <w:rsid w:val="00BF330D"/>
    <w:rsid w:val="00CA77A1"/>
    <w:rsid w:val="00CD0D70"/>
    <w:rsid w:val="00CD161D"/>
    <w:rsid w:val="00CF3615"/>
    <w:rsid w:val="00D437F4"/>
    <w:rsid w:val="00D765EB"/>
    <w:rsid w:val="00D969B2"/>
    <w:rsid w:val="00E517EA"/>
    <w:rsid w:val="00F12450"/>
    <w:rsid w:val="00F64411"/>
    <w:rsid w:val="00FA2DB4"/>
    <w:rsid w:val="00FB3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765E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837471"/>
    <w:pPr>
      <w:ind w:left="21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765E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D765EB"/>
    <w:pPr>
      <w:ind w:left="212" w:firstLine="708"/>
      <w:jc w:val="both"/>
    </w:pPr>
  </w:style>
  <w:style w:type="paragraph" w:customStyle="1" w:styleId="TableParagraph">
    <w:name w:val="Table Paragraph"/>
    <w:basedOn w:val="a"/>
    <w:uiPriority w:val="1"/>
    <w:qFormat/>
    <w:rsid w:val="00D765EB"/>
  </w:style>
  <w:style w:type="table" w:styleId="a4">
    <w:name w:val="Table Grid"/>
    <w:basedOn w:val="a1"/>
    <w:uiPriority w:val="59"/>
    <w:rsid w:val="00D765E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765E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765EB"/>
    <w:rPr>
      <w:rFonts w:ascii="Tahoma" w:eastAsia="Times New Roman" w:hAnsi="Tahoma" w:cs="Tahoma"/>
      <w:sz w:val="16"/>
      <w:szCs w:val="16"/>
    </w:rPr>
  </w:style>
  <w:style w:type="paragraph" w:styleId="a7">
    <w:name w:val="Body Text"/>
    <w:basedOn w:val="a"/>
    <w:link w:val="a8"/>
    <w:uiPriority w:val="1"/>
    <w:qFormat/>
    <w:rsid w:val="00356733"/>
    <w:rPr>
      <w:sz w:val="28"/>
      <w:szCs w:val="28"/>
    </w:rPr>
  </w:style>
  <w:style w:type="character" w:customStyle="1" w:styleId="a8">
    <w:name w:val="Основной текст Знак"/>
    <w:basedOn w:val="a0"/>
    <w:link w:val="a7"/>
    <w:uiPriority w:val="1"/>
    <w:rsid w:val="00356733"/>
    <w:rPr>
      <w:rFonts w:ascii="Times New Roman" w:eastAsia="Times New Roman" w:hAnsi="Times New Roman" w:cs="Times New Roman"/>
      <w:sz w:val="28"/>
      <w:szCs w:val="28"/>
    </w:rPr>
  </w:style>
  <w:style w:type="character" w:customStyle="1" w:styleId="10">
    <w:name w:val="Заголовок 1 Знак"/>
    <w:basedOn w:val="a0"/>
    <w:link w:val="1"/>
    <w:uiPriority w:val="1"/>
    <w:rsid w:val="00837471"/>
    <w:rPr>
      <w:rFonts w:ascii="Times New Roman" w:eastAsia="Times New Roman" w:hAnsi="Times New Roman" w:cs="Times New Roman"/>
      <w:b/>
      <w:b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765E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837471"/>
    <w:pPr>
      <w:ind w:left="21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765E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D765EB"/>
    <w:pPr>
      <w:ind w:left="212" w:firstLine="708"/>
      <w:jc w:val="both"/>
    </w:pPr>
  </w:style>
  <w:style w:type="paragraph" w:customStyle="1" w:styleId="TableParagraph">
    <w:name w:val="Table Paragraph"/>
    <w:basedOn w:val="a"/>
    <w:uiPriority w:val="1"/>
    <w:qFormat/>
    <w:rsid w:val="00D765EB"/>
  </w:style>
  <w:style w:type="table" w:styleId="a4">
    <w:name w:val="Table Grid"/>
    <w:basedOn w:val="a1"/>
    <w:uiPriority w:val="59"/>
    <w:rsid w:val="00D765E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765E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765EB"/>
    <w:rPr>
      <w:rFonts w:ascii="Tahoma" w:eastAsia="Times New Roman" w:hAnsi="Tahoma" w:cs="Tahoma"/>
      <w:sz w:val="16"/>
      <w:szCs w:val="16"/>
    </w:rPr>
  </w:style>
  <w:style w:type="paragraph" w:styleId="a7">
    <w:name w:val="Body Text"/>
    <w:basedOn w:val="a"/>
    <w:link w:val="a8"/>
    <w:uiPriority w:val="1"/>
    <w:qFormat/>
    <w:rsid w:val="00356733"/>
    <w:rPr>
      <w:sz w:val="28"/>
      <w:szCs w:val="28"/>
    </w:rPr>
  </w:style>
  <w:style w:type="character" w:customStyle="1" w:styleId="a8">
    <w:name w:val="Основной текст Знак"/>
    <w:basedOn w:val="a0"/>
    <w:link w:val="a7"/>
    <w:uiPriority w:val="1"/>
    <w:rsid w:val="00356733"/>
    <w:rPr>
      <w:rFonts w:ascii="Times New Roman" w:eastAsia="Times New Roman" w:hAnsi="Times New Roman" w:cs="Times New Roman"/>
      <w:sz w:val="28"/>
      <w:szCs w:val="28"/>
    </w:rPr>
  </w:style>
  <w:style w:type="character" w:customStyle="1" w:styleId="10">
    <w:name w:val="Заголовок 1 Знак"/>
    <w:basedOn w:val="a0"/>
    <w:link w:val="1"/>
    <w:uiPriority w:val="1"/>
    <w:rsid w:val="00837471"/>
    <w:rPr>
      <w:rFonts w:ascii="Times New Roman" w:eastAsia="Times New Roman" w:hAnsi="Times New Roman" w:cs="Times New Roman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53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9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33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1</Pages>
  <Words>5437</Words>
  <Characters>30994</Characters>
  <Application>Microsoft Office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рбт</dc:creator>
  <cp:keywords/>
  <dc:description/>
  <cp:lastModifiedBy>рбт</cp:lastModifiedBy>
  <cp:revision>29</cp:revision>
  <dcterms:created xsi:type="dcterms:W3CDTF">2023-10-13T12:08:00Z</dcterms:created>
  <dcterms:modified xsi:type="dcterms:W3CDTF">2023-10-17T08:25:00Z</dcterms:modified>
</cp:coreProperties>
</file>